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C5" w:rsidRPr="003C53C5" w:rsidRDefault="003C53C5" w:rsidP="003C53C5">
      <w:pPr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3C53C5">
        <w:rPr>
          <w:rFonts w:ascii="PT Astra Serif" w:hAnsi="PT Astra Serif"/>
          <w:b/>
          <w:sz w:val="24"/>
          <w:szCs w:val="24"/>
          <w:u w:val="single"/>
        </w:rPr>
        <w:t>Пояснительная записка</w:t>
      </w:r>
    </w:p>
    <w:p w:rsidR="003C53C5" w:rsidRPr="003C53C5" w:rsidRDefault="003C53C5" w:rsidP="003C53C5">
      <w:pPr>
        <w:rPr>
          <w:rFonts w:ascii="PT Astra Serif" w:hAnsi="PT Astra Serif"/>
          <w:b/>
          <w:sz w:val="24"/>
          <w:szCs w:val="24"/>
          <w:u w:val="single"/>
        </w:rPr>
      </w:pPr>
      <w:r w:rsidRPr="003C53C5">
        <w:rPr>
          <w:rFonts w:ascii="PT Astra Serif" w:hAnsi="PT Astra Serif"/>
          <w:b/>
          <w:sz w:val="24"/>
          <w:szCs w:val="24"/>
          <w:u w:val="single"/>
        </w:rPr>
        <w:t xml:space="preserve">Дебиторская задолженность.  </w:t>
      </w:r>
    </w:p>
    <w:p w:rsidR="003C53C5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 </w:t>
      </w:r>
      <w:r w:rsidRPr="003C53C5">
        <w:rPr>
          <w:rFonts w:ascii="PT Astra Serif" w:hAnsi="PT Astra Serif"/>
          <w:b/>
          <w:sz w:val="24"/>
          <w:szCs w:val="24"/>
        </w:rPr>
        <w:t>По состоянию на 01.01.2024 года дебиторская задолженность по казенным учреждениям составила 5</w:t>
      </w:r>
      <w:r w:rsidR="00E75C99">
        <w:rPr>
          <w:rFonts w:ascii="PT Astra Serif" w:hAnsi="PT Astra Serif"/>
          <w:b/>
          <w:sz w:val="24"/>
          <w:szCs w:val="24"/>
        </w:rPr>
        <w:t>4 195 533,81</w:t>
      </w:r>
      <w:r w:rsidRPr="003C53C5">
        <w:rPr>
          <w:rFonts w:ascii="PT Astra Serif" w:hAnsi="PT Astra Serif"/>
          <w:b/>
          <w:sz w:val="24"/>
          <w:szCs w:val="24"/>
        </w:rPr>
        <w:t xml:space="preserve"> руб., в том числе просроченная 7</w:t>
      </w:r>
      <w:r w:rsidR="00E75C99">
        <w:rPr>
          <w:rFonts w:ascii="PT Astra Serif" w:hAnsi="PT Astra Serif"/>
          <w:b/>
          <w:sz w:val="24"/>
          <w:szCs w:val="24"/>
        </w:rPr>
        <w:t xml:space="preserve"> 718 988,27 </w:t>
      </w:r>
      <w:r w:rsidR="00795796">
        <w:rPr>
          <w:rFonts w:ascii="PT Astra Serif" w:hAnsi="PT Astra Serif"/>
          <w:b/>
          <w:sz w:val="24"/>
          <w:szCs w:val="24"/>
        </w:rPr>
        <w:t>р</w:t>
      </w:r>
      <w:r w:rsidRPr="003C53C5">
        <w:rPr>
          <w:rFonts w:ascii="PT Astra Serif" w:hAnsi="PT Astra Serif"/>
          <w:b/>
          <w:sz w:val="24"/>
          <w:szCs w:val="24"/>
        </w:rPr>
        <w:t xml:space="preserve">уб.: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20511 в сумме 4</w:t>
      </w:r>
      <w:r w:rsidR="009C7CEC">
        <w:rPr>
          <w:rFonts w:ascii="PT Astra Serif" w:hAnsi="PT Astra Serif"/>
          <w:b/>
          <w:sz w:val="24"/>
          <w:szCs w:val="24"/>
        </w:rPr>
        <w:t> 837 414,49</w:t>
      </w:r>
      <w:r w:rsidRPr="003C53C5">
        <w:rPr>
          <w:rFonts w:ascii="PT Astra Serif" w:hAnsi="PT Astra Serif"/>
          <w:b/>
          <w:sz w:val="24"/>
          <w:szCs w:val="24"/>
        </w:rPr>
        <w:t xml:space="preserve"> руб., в том числе просроченная 4</w:t>
      </w:r>
      <w:r w:rsidR="009C7CEC">
        <w:rPr>
          <w:rFonts w:ascii="PT Astra Serif" w:hAnsi="PT Astra Serif"/>
          <w:b/>
          <w:sz w:val="24"/>
          <w:szCs w:val="24"/>
        </w:rPr>
        <w:t> 570 468,49</w:t>
      </w:r>
      <w:r w:rsidRPr="003C53C5">
        <w:rPr>
          <w:rFonts w:ascii="PT Astra Serif" w:hAnsi="PT Astra Serif"/>
          <w:b/>
          <w:sz w:val="24"/>
          <w:szCs w:val="24"/>
        </w:rPr>
        <w:t xml:space="preserve"> руб.</w:t>
      </w:r>
      <w:r w:rsidRPr="003C53C5">
        <w:rPr>
          <w:rFonts w:ascii="PT Astra Serif" w:hAnsi="PT Astra Serif"/>
          <w:sz w:val="24"/>
          <w:szCs w:val="24"/>
        </w:rPr>
        <w:t xml:space="preserve"> по данным налоговой инспекции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отражена просроченная дебиторская задолженность физических лиц по налогу на имущество, земельному налогу.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 w:cs="Calibri"/>
          <w:color w:val="000000"/>
          <w:sz w:val="24"/>
          <w:szCs w:val="24"/>
          <w:u w:val="single"/>
        </w:rPr>
        <w:t>Причина образования: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отсутствие денежных средств у налогоплательщиков, прописаны, но не проживают на территории </w:t>
      </w:r>
      <w:proofErr w:type="spellStart"/>
      <w:r w:rsidRPr="003C53C5">
        <w:rPr>
          <w:rFonts w:ascii="PT Astra Serif" w:hAnsi="PT Astra Serif" w:cs="Calibri"/>
          <w:color w:val="000000"/>
          <w:sz w:val="24"/>
          <w:szCs w:val="24"/>
        </w:rPr>
        <w:t>Тереньгульского</w:t>
      </w:r>
      <w:proofErr w:type="spellEnd"/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района, не поступают уведомления, недобросовестные плательщики.     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 w:cs="Calibri"/>
          <w:color w:val="000000"/>
          <w:sz w:val="24"/>
          <w:szCs w:val="24"/>
          <w:u w:val="single"/>
        </w:rPr>
        <w:t xml:space="preserve">                                                                                          Принимаемые меры: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ежемесячно проводится межведомственная комиссия по увеличению доходов в консолидированный бюджет </w:t>
      </w:r>
      <w:proofErr w:type="spellStart"/>
      <w:r w:rsidRPr="003C53C5">
        <w:rPr>
          <w:rFonts w:ascii="PT Astra Serif" w:hAnsi="PT Astra Serif" w:cs="Calibri"/>
          <w:color w:val="000000"/>
          <w:sz w:val="24"/>
          <w:szCs w:val="24"/>
        </w:rPr>
        <w:t>Тереньгульского</w:t>
      </w:r>
      <w:proofErr w:type="spellEnd"/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района, ведется индивидуальная работа с налогоплательщиками по задолженности по налогам.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 xml:space="preserve">- по счету 20521 в сумме 35 767 030,68 руб., в том числе </w:t>
      </w:r>
      <w:proofErr w:type="gramStart"/>
      <w:r w:rsidRPr="003C53C5">
        <w:rPr>
          <w:rFonts w:ascii="PT Astra Serif" w:hAnsi="PT Astra Serif"/>
          <w:b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b/>
          <w:sz w:val="24"/>
          <w:szCs w:val="24"/>
        </w:rPr>
        <w:t xml:space="preserve"> 726 868,08 руб. доходы от аренды имущества, аренды земли:</w:t>
      </w:r>
    </w:p>
    <w:p w:rsidR="003C53C5" w:rsidRPr="003C53C5" w:rsidRDefault="003C53C5" w:rsidP="003C53C5">
      <w:pPr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 xml:space="preserve">Аренда муниципального недвижимого имущества </w:t>
      </w:r>
      <w:proofErr w:type="gramStart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>по</w:t>
      </w:r>
      <w:proofErr w:type="gramEnd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 xml:space="preserve"> </w:t>
      </w:r>
      <w:proofErr w:type="gramStart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>МУК</w:t>
      </w:r>
      <w:proofErr w:type="gramEnd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 xml:space="preserve"> "</w:t>
      </w:r>
      <w:proofErr w:type="spellStart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>Межпоселенческая</w:t>
      </w:r>
      <w:proofErr w:type="spellEnd"/>
      <w:r w:rsidRPr="003C53C5">
        <w:rPr>
          <w:rFonts w:ascii="PT Astra Serif" w:hAnsi="PT Astra Serif" w:cs="Calibri"/>
          <w:b/>
          <w:color w:val="000000"/>
          <w:sz w:val="24"/>
          <w:szCs w:val="24"/>
        </w:rPr>
        <w:t xml:space="preserve"> библиотека" в сумме 64 664,57 руб.                                                 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 w:cs="Calibri"/>
          <w:b/>
          <w:color w:val="000000"/>
          <w:sz w:val="24"/>
          <w:szCs w:val="24"/>
          <w:u w:val="single"/>
        </w:rPr>
        <w:t xml:space="preserve">    </w:t>
      </w:r>
      <w:r w:rsidRPr="003C53C5">
        <w:rPr>
          <w:rFonts w:ascii="PT Astra Serif" w:hAnsi="PT Astra Serif" w:cs="Calibri"/>
          <w:color w:val="000000"/>
          <w:sz w:val="24"/>
          <w:szCs w:val="24"/>
          <w:u w:val="single"/>
        </w:rPr>
        <w:t>Причина образования: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отсутствие денежных средств в бюджете МО "Тереньгульский район".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C53C5">
        <w:rPr>
          <w:rFonts w:ascii="PT Astra Serif" w:hAnsi="PT Astra Serif" w:cs="Calibri"/>
          <w:color w:val="000000"/>
          <w:sz w:val="24"/>
          <w:szCs w:val="24"/>
          <w:u w:val="single"/>
        </w:rPr>
        <w:t>Принимаеме</w:t>
      </w:r>
      <w:proofErr w:type="spellEnd"/>
      <w:r w:rsidRPr="003C53C5">
        <w:rPr>
          <w:rFonts w:ascii="PT Astra Serif" w:hAnsi="PT Astra Serif" w:cs="Calibri"/>
          <w:color w:val="000000"/>
          <w:sz w:val="24"/>
          <w:szCs w:val="24"/>
          <w:u w:val="single"/>
        </w:rPr>
        <w:t xml:space="preserve"> меры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>: задолженность погашается по мере поступления денежных сре</w:t>
      </w:r>
      <w:proofErr w:type="gramStart"/>
      <w:r w:rsidRPr="003C53C5">
        <w:rPr>
          <w:rFonts w:ascii="PT Astra Serif" w:hAnsi="PT Astra Serif" w:cs="Calibri"/>
          <w:color w:val="000000"/>
          <w:sz w:val="24"/>
          <w:szCs w:val="24"/>
        </w:rPr>
        <w:t>дств в б</w:t>
      </w:r>
      <w:proofErr w:type="gramEnd"/>
      <w:r w:rsidRPr="003C53C5">
        <w:rPr>
          <w:rFonts w:ascii="PT Astra Serif" w:hAnsi="PT Astra Serif" w:cs="Calibri"/>
          <w:color w:val="000000"/>
          <w:sz w:val="24"/>
          <w:szCs w:val="24"/>
        </w:rPr>
        <w:t>юджет.</w:t>
      </w:r>
    </w:p>
    <w:p w:rsidR="003C53C5" w:rsidRPr="003C53C5" w:rsidRDefault="003C53C5" w:rsidP="003C53C5">
      <w:pPr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color w:val="000000"/>
          <w:sz w:val="24"/>
          <w:szCs w:val="24"/>
        </w:rPr>
        <w:t>Аренда земельного участк</w:t>
      </w:r>
      <w:proofErr w:type="gramStart"/>
      <w:r w:rsidRPr="003C53C5">
        <w:rPr>
          <w:rFonts w:ascii="PT Astra Serif" w:hAnsi="PT Astra Serif"/>
          <w:b/>
          <w:color w:val="000000"/>
          <w:sz w:val="24"/>
          <w:szCs w:val="24"/>
        </w:rPr>
        <w:t>а ООО</w:t>
      </w:r>
      <w:proofErr w:type="gramEnd"/>
      <w:r w:rsidRPr="003C53C5">
        <w:rPr>
          <w:rFonts w:ascii="PT Astra Serif" w:hAnsi="PT Astra Serif"/>
          <w:b/>
          <w:color w:val="000000"/>
          <w:sz w:val="24"/>
          <w:szCs w:val="24"/>
        </w:rPr>
        <w:t xml:space="preserve"> "Вектор права"  в сумме 566 634,62 руб.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в отношении должника по арендной плате направлено исковое </w:t>
      </w:r>
      <w:proofErr w:type="gramStart"/>
      <w:r w:rsidRPr="003C53C5">
        <w:rPr>
          <w:rFonts w:ascii="PT Astra Serif" w:hAnsi="PT Astra Serif"/>
          <w:color w:val="000000"/>
          <w:sz w:val="24"/>
          <w:szCs w:val="24"/>
        </w:rPr>
        <w:t>заявление в суд о взыскании задолженности, первое судебное заседание состоялось 12 сентября 2023 года, повторное заседание состоялось 10 октября 2023 года, арбитражным судом принято решение о частичном удовлетворении искового заявления в сумме 295 300,08 руб. Направлена претензия для добровольного погашения остатка долга,  в случае не оплаты, будет направлено в суд исковое заявление о взыскании задолженности.</w:t>
      </w:r>
      <w:proofErr w:type="gramEnd"/>
    </w:p>
    <w:p w:rsidR="003C53C5" w:rsidRPr="003C53C5" w:rsidRDefault="003C53C5" w:rsidP="003C53C5">
      <w:pPr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color w:val="000000"/>
          <w:sz w:val="24"/>
          <w:szCs w:val="24"/>
        </w:rPr>
        <w:t xml:space="preserve">Аренда земельных участков с физическими лицами в сумме 49 090,81 руб.         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отсутствие денежных средств, недобросовестные плательщики, проводятся мероприятия по работе с должниками.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  </w:t>
      </w:r>
    </w:p>
    <w:p w:rsidR="003C53C5" w:rsidRPr="003C53C5" w:rsidRDefault="003C53C5" w:rsidP="003C53C5">
      <w:pPr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color w:val="000000"/>
          <w:sz w:val="24"/>
          <w:szCs w:val="24"/>
        </w:rPr>
        <w:t>Аренда земельных участков с юридическими лицами  в сумме 46478,08 руб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.     </w:t>
      </w:r>
    </w:p>
    <w:p w:rsidR="003C53C5" w:rsidRPr="003C53C5" w:rsidRDefault="003C53C5" w:rsidP="003C53C5">
      <w:pPr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недобросовестные плательщики.</w:t>
      </w:r>
    </w:p>
    <w:p w:rsidR="003C53C5" w:rsidRPr="003C53C5" w:rsidRDefault="003C53C5" w:rsidP="003C53C5">
      <w:pPr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проводятся устные беседы, претензионные работы с должниками.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                                                                                        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 xml:space="preserve">- по счету 20531 в сумме 69 781,82 руб., в том числе просроченная 69 781,82 </w:t>
      </w:r>
      <w:r w:rsidRPr="003C53C5">
        <w:rPr>
          <w:rFonts w:ascii="PT Astra Serif" w:hAnsi="PT Astra Serif"/>
          <w:sz w:val="24"/>
          <w:szCs w:val="24"/>
        </w:rPr>
        <w:t>руб. з</w:t>
      </w:r>
      <w:r w:rsidRPr="003C53C5">
        <w:rPr>
          <w:rFonts w:ascii="PT Astra Serif" w:hAnsi="PT Astra Serif"/>
          <w:color w:val="000000"/>
          <w:sz w:val="24"/>
          <w:szCs w:val="24"/>
        </w:rPr>
        <w:t>адолженность за соц</w:t>
      </w:r>
      <w:proofErr w:type="gramStart"/>
      <w:r w:rsidRPr="003C53C5">
        <w:rPr>
          <w:rFonts w:ascii="PT Astra Serif" w:hAnsi="PT Astra Serif"/>
          <w:color w:val="000000"/>
          <w:sz w:val="24"/>
          <w:szCs w:val="24"/>
        </w:rPr>
        <w:t>.н</w:t>
      </w:r>
      <w:proofErr w:type="gramEnd"/>
      <w:r w:rsidRPr="003C53C5">
        <w:rPr>
          <w:rFonts w:ascii="PT Astra Serif" w:hAnsi="PT Astra Serif"/>
          <w:color w:val="000000"/>
          <w:sz w:val="24"/>
          <w:szCs w:val="24"/>
        </w:rPr>
        <w:t xml:space="preserve">ам жилья.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</w:t>
      </w:r>
      <w:r w:rsidRPr="003C53C5">
        <w:rPr>
          <w:rFonts w:ascii="PT Astra Serif" w:hAnsi="PT Astra Serif"/>
          <w:color w:val="000000"/>
          <w:sz w:val="24"/>
          <w:szCs w:val="24"/>
        </w:rPr>
        <w:t>: отсутствие денежных средств у населения, недобросовестные плательщики.</w:t>
      </w:r>
    </w:p>
    <w:p w:rsidR="003C53C5" w:rsidRPr="003C53C5" w:rsidRDefault="003C53C5" w:rsidP="003C53C5">
      <w:pPr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проводятся устные беседы, претензионные работы с должниками.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C53C5" w:rsidRPr="003C53C5" w:rsidRDefault="003C53C5" w:rsidP="003C53C5">
      <w:pPr>
        <w:rPr>
          <w:rFonts w:ascii="PT Astra Serif" w:hAnsi="PT Astra Serif"/>
          <w:bCs/>
          <w:sz w:val="24"/>
          <w:szCs w:val="24"/>
        </w:rPr>
      </w:pP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>- по счету 20535 в сумме 1 211 335,05 руб.</w:t>
      </w:r>
      <w:r w:rsidRPr="003C53C5">
        <w:rPr>
          <w:rFonts w:ascii="PT Astra Serif" w:hAnsi="PT Astra Serif"/>
          <w:sz w:val="24"/>
          <w:szCs w:val="24"/>
        </w:rPr>
        <w:t xml:space="preserve"> платные услуги;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>- по счету 20551 в сумме 9 857 184,07 руб.</w:t>
      </w:r>
      <w:r w:rsidRPr="003C53C5">
        <w:rPr>
          <w:rFonts w:ascii="PT Astra Serif" w:hAnsi="PT Astra Serif"/>
          <w:sz w:val="24"/>
          <w:szCs w:val="24"/>
        </w:rPr>
        <w:t xml:space="preserve"> расчеты по безвозмездным поступлениям;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20589 в сумме 11244,56 руб.</w:t>
      </w:r>
      <w:r w:rsidRPr="003C53C5">
        <w:rPr>
          <w:rFonts w:ascii="PT Astra Serif" w:hAnsi="PT Astra Serif"/>
          <w:sz w:val="24"/>
          <w:szCs w:val="24"/>
        </w:rPr>
        <w:t xml:space="preserve"> пени по договорам аренды земли;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20621 в сумме 2 123,50 руб</w:t>
      </w:r>
      <w:r w:rsidRPr="003C53C5">
        <w:rPr>
          <w:rFonts w:ascii="PT Astra Serif" w:hAnsi="PT Astra Serif"/>
          <w:sz w:val="24"/>
          <w:szCs w:val="24"/>
        </w:rPr>
        <w:t>. фондовая касса (маркированные конверты, марки);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 xml:space="preserve">по счету 20623 в сумме 3 330,74 руб. </w:t>
      </w:r>
      <w:r w:rsidRPr="003C53C5">
        <w:rPr>
          <w:rFonts w:ascii="PT Astra Serif" w:hAnsi="PT Astra Serif"/>
          <w:sz w:val="24"/>
          <w:szCs w:val="24"/>
        </w:rPr>
        <w:t>авансовые платежи за коммунальные услуги;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20634 в сумме 19 333,56 руб.</w:t>
      </w:r>
      <w:r w:rsidRPr="003C53C5">
        <w:rPr>
          <w:rFonts w:ascii="PT Astra Serif" w:hAnsi="PT Astra Serif"/>
          <w:sz w:val="24"/>
          <w:szCs w:val="24"/>
        </w:rPr>
        <w:t xml:space="preserve"> авансовый платеж на приобретение ГСМ;</w:t>
      </w:r>
    </w:p>
    <w:p w:rsidR="003C53C5" w:rsidRPr="003C53C5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20934 в сумме 2 253 545,34 руб.</w:t>
      </w:r>
      <w:r w:rsidRPr="003C53C5">
        <w:rPr>
          <w:rFonts w:ascii="PT Astra Serif" w:hAnsi="PT Astra Serif"/>
          <w:sz w:val="24"/>
          <w:szCs w:val="24"/>
        </w:rPr>
        <w:t>, в том числе просроченная 2 239 784,61 руб., з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а причиненный ущерб от продажи земель поселений Хохлова А.И.          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 xml:space="preserve"> Причина образования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: исполнительный лист ФС22295576 от 07.06.2020 года.                                                                                                                                                                            </w:t>
      </w:r>
      <w:proofErr w:type="spellStart"/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Принимамые</w:t>
      </w:r>
      <w:proofErr w:type="spellEnd"/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 xml:space="preserve"> меры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: исполнительный лист находится на исполнении у судебных приставов, задолженность погашается ежемесячно.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20941 в сумме 162 980,63 руб.</w:t>
      </w:r>
      <w:r w:rsidRPr="003C53C5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112 085,27 руб.:</w:t>
      </w:r>
    </w:p>
    <w:p w:rsidR="003C53C5" w:rsidRPr="003C53C5" w:rsidRDefault="003C53C5" w:rsidP="003C53C5">
      <w:pPr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color w:val="000000"/>
          <w:sz w:val="24"/>
          <w:szCs w:val="24"/>
        </w:rPr>
        <w:t xml:space="preserve">Пени за несвоевременную оплату аренды имущества в сумме 32 270,35 руб., штраф за нарушение условий договора аренды в сумме 4 600,00 руб.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: исполнительный лист ФС022296280 от 09.03.2022 года </w:t>
      </w:r>
      <w:proofErr w:type="spellStart"/>
      <w:r w:rsidRPr="003C53C5">
        <w:rPr>
          <w:rFonts w:ascii="PT Astra Serif" w:hAnsi="PT Astra Serif"/>
          <w:color w:val="000000"/>
          <w:sz w:val="24"/>
          <w:szCs w:val="24"/>
        </w:rPr>
        <w:t>Вылегжанин</w:t>
      </w:r>
      <w:proofErr w:type="spellEnd"/>
      <w:r w:rsidRPr="003C53C5">
        <w:rPr>
          <w:rFonts w:ascii="PT Astra Serif" w:hAnsi="PT Astra Serif"/>
          <w:color w:val="000000"/>
          <w:sz w:val="24"/>
          <w:szCs w:val="24"/>
        </w:rPr>
        <w:t xml:space="preserve"> А.В.                                                                                                                                                                                                                               </w:t>
      </w: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 xml:space="preserve"> Принимаемые меры</w:t>
      </w:r>
      <w:r w:rsidRPr="003C53C5">
        <w:rPr>
          <w:rFonts w:ascii="PT Astra Serif" w:hAnsi="PT Astra Serif"/>
          <w:color w:val="000000"/>
          <w:sz w:val="24"/>
          <w:szCs w:val="24"/>
        </w:rPr>
        <w:t>: исполнительный лист находится на исполнении у судебных приставов.</w:t>
      </w:r>
    </w:p>
    <w:p w:rsidR="003C53C5" w:rsidRPr="003C53C5" w:rsidRDefault="003C53C5" w:rsidP="003C53C5">
      <w:pPr>
        <w:rPr>
          <w:rFonts w:ascii="PT Astra Serif" w:hAnsi="PT Astra Serif"/>
          <w:b/>
          <w:color w:val="000000"/>
          <w:sz w:val="24"/>
          <w:szCs w:val="24"/>
        </w:rPr>
      </w:pPr>
      <w:r w:rsidRPr="003C53C5">
        <w:rPr>
          <w:rFonts w:ascii="PT Astra Serif" w:hAnsi="PT Astra Serif"/>
          <w:b/>
          <w:color w:val="000000"/>
          <w:sz w:val="24"/>
          <w:szCs w:val="24"/>
        </w:rPr>
        <w:t>Пени по аренде земельных участков 75 214,92 руб. ООО «Вектор права».</w:t>
      </w:r>
    </w:p>
    <w:p w:rsidR="003C53C5" w:rsidRPr="003C53C5" w:rsidRDefault="003C53C5" w:rsidP="003C53C5">
      <w:pPr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в отношении должника по арендной плате направлено исковое заявление в суд о взыскании задолженности, первое судебное заседание состоялось 12 сентября 2023 года, повторное заседание состоялось 10 октября 2023 года, арбитражным судом принято решение о частичном удовлетворении искового заявления. Направлена претензия для добровольного погашения остатка долга,  в случае не оплаты, будет направлено в суд исковое заявление о взыскании задолженности.</w:t>
      </w:r>
    </w:p>
    <w:p w:rsidR="003C53C5" w:rsidRPr="003C53C5" w:rsidRDefault="003C53C5" w:rsidP="003C53C5">
      <w:pPr>
        <w:rPr>
          <w:rFonts w:ascii="PT Astra Serif" w:hAnsi="PT Astra Serif"/>
          <w:b/>
          <w:sz w:val="24"/>
          <w:szCs w:val="24"/>
          <w:u w:val="single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 xml:space="preserve">по счету 30306 в сумме 229,37 руб. </w:t>
      </w:r>
      <w:r w:rsidRPr="003C53C5">
        <w:rPr>
          <w:rFonts w:ascii="PT Astra Serif" w:hAnsi="PT Astra Serif"/>
          <w:sz w:val="24"/>
          <w:szCs w:val="24"/>
        </w:rPr>
        <w:t xml:space="preserve">переплата </w:t>
      </w:r>
      <w:r w:rsidRPr="003C53C5">
        <w:rPr>
          <w:rFonts w:ascii="PT Astra Serif" w:hAnsi="PT Astra Serif"/>
          <w:color w:val="000000"/>
          <w:sz w:val="24"/>
          <w:szCs w:val="24"/>
        </w:rPr>
        <w:t xml:space="preserve"> по </w:t>
      </w:r>
      <w:r w:rsidRPr="003C53C5">
        <w:rPr>
          <w:rFonts w:ascii="PT Astra Serif" w:hAnsi="PT Astra Serif"/>
          <w:sz w:val="24"/>
          <w:szCs w:val="24"/>
        </w:rPr>
        <w:t>страховым взносам на обязательное социальное страхование от несчастных случаев на производстве.</w:t>
      </w:r>
    </w:p>
    <w:p w:rsid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>Просроченная дебиторская задолженность по сравнению с началом года увеличилась на 389 726,85 руб.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  <w:u w:val="single"/>
        </w:rPr>
      </w:pP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  <w:u w:val="single"/>
        </w:rPr>
        <w:t xml:space="preserve">Кредиторская задолженность.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 xml:space="preserve">По состоянию на 01.01.2024 года  кредиторская задолженность по казенным учреждениям составила </w:t>
      </w:r>
      <w:r w:rsidR="006F64F7">
        <w:rPr>
          <w:rFonts w:ascii="PT Astra Serif" w:hAnsi="PT Astra Serif"/>
          <w:b/>
          <w:sz w:val="24"/>
          <w:szCs w:val="24"/>
        </w:rPr>
        <w:t>49 908 536,17</w:t>
      </w:r>
      <w:r w:rsidRPr="003C53C5">
        <w:rPr>
          <w:rFonts w:ascii="PT Astra Serif" w:hAnsi="PT Astra Serif"/>
          <w:b/>
          <w:sz w:val="24"/>
          <w:szCs w:val="24"/>
        </w:rPr>
        <w:t xml:space="preserve"> руб., в том числе просроченная 27 303 410,80 руб.</w:t>
      </w:r>
      <w:r w:rsidRPr="003C53C5">
        <w:rPr>
          <w:rFonts w:ascii="PT Astra Serif" w:hAnsi="PT Astra Serif"/>
          <w:sz w:val="24"/>
          <w:szCs w:val="24"/>
        </w:rPr>
        <w:t xml:space="preserve"> (за счет средств областного бюджета 3 899 013,80 руб. субвенции общеобразовательного процесса, за счет средств федерального бюджета 16 918,95 руб. субвенции Загса):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</w:p>
    <w:p w:rsidR="003C53C5" w:rsidRPr="003C53C5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lastRenderedPageBreak/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 xml:space="preserve">по счету 20511 в сумме </w:t>
      </w:r>
      <w:r w:rsidR="009C7CEC">
        <w:rPr>
          <w:rFonts w:ascii="PT Astra Serif" w:hAnsi="PT Astra Serif"/>
          <w:b/>
          <w:sz w:val="24"/>
          <w:szCs w:val="24"/>
        </w:rPr>
        <w:t>532 811,20</w:t>
      </w:r>
      <w:r w:rsidRPr="003C53C5">
        <w:rPr>
          <w:rFonts w:ascii="PT Astra Serif" w:hAnsi="PT Astra Serif"/>
          <w:b/>
          <w:sz w:val="24"/>
          <w:szCs w:val="24"/>
        </w:rPr>
        <w:t xml:space="preserve"> руб</w:t>
      </w:r>
      <w:r w:rsidRPr="003C53C5">
        <w:rPr>
          <w:rFonts w:ascii="PT Astra Serif" w:hAnsi="PT Astra Serif"/>
          <w:sz w:val="24"/>
          <w:szCs w:val="24"/>
        </w:rPr>
        <w:t>. по данным налоговой инспекции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отражена  кредиторская задолженность физических лиц по налогу на имущество, земельному налогу;</w:t>
      </w:r>
    </w:p>
    <w:p w:rsidR="003C53C5" w:rsidRPr="003C53C5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 xml:space="preserve">по счету 20521 в сумме 37868,00 руб. </w:t>
      </w:r>
      <w:r w:rsidRPr="003C53C5">
        <w:rPr>
          <w:rFonts w:ascii="PT Astra Serif" w:hAnsi="PT Astra Serif"/>
          <w:sz w:val="24"/>
          <w:szCs w:val="24"/>
        </w:rPr>
        <w:t>аренда имущества;</w:t>
      </w:r>
    </w:p>
    <w:p w:rsidR="003C53C5" w:rsidRPr="003C53C5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 </w:t>
      </w:r>
      <w:r w:rsidRPr="003C53C5">
        <w:rPr>
          <w:rFonts w:ascii="PT Astra Serif" w:hAnsi="PT Astra Serif"/>
          <w:b/>
          <w:sz w:val="24"/>
          <w:szCs w:val="24"/>
        </w:rPr>
        <w:t>по счету 20573 в сумме 9 377,89 руб.</w:t>
      </w:r>
      <w:r w:rsidRPr="003C53C5">
        <w:rPr>
          <w:rFonts w:ascii="PT Astra Serif" w:hAnsi="PT Astra Serif"/>
          <w:sz w:val="24"/>
          <w:szCs w:val="24"/>
        </w:rPr>
        <w:t xml:space="preserve"> продажа земли; 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 </w:t>
      </w:r>
      <w:r w:rsidRPr="003C53C5">
        <w:rPr>
          <w:rFonts w:ascii="PT Astra Serif" w:hAnsi="PT Astra Serif"/>
          <w:b/>
          <w:sz w:val="24"/>
          <w:szCs w:val="24"/>
        </w:rPr>
        <w:t>по счету 20581 в сумме 1 500,00 руб.</w:t>
      </w:r>
      <w:r w:rsidRPr="003C53C5">
        <w:rPr>
          <w:rFonts w:ascii="PT Astra Serif" w:hAnsi="PT Astra Serif"/>
          <w:sz w:val="24"/>
          <w:szCs w:val="24"/>
        </w:rPr>
        <w:t xml:space="preserve">   невыясненные поступления (данная сумма уточнена в январе 2024 года); 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 </w:t>
      </w:r>
      <w:r w:rsidRPr="003C53C5">
        <w:rPr>
          <w:rFonts w:ascii="PT Astra Serif" w:hAnsi="PT Astra Serif"/>
          <w:b/>
          <w:sz w:val="24"/>
          <w:szCs w:val="24"/>
        </w:rPr>
        <w:t>по счету 20822 в сумме 10 986,00 руб.</w:t>
      </w:r>
      <w:r w:rsidRPr="003C53C5">
        <w:rPr>
          <w:rFonts w:ascii="PT Astra Serif" w:hAnsi="PT Astra Serif"/>
          <w:sz w:val="24"/>
          <w:szCs w:val="24"/>
        </w:rPr>
        <w:t>,  задолженность подотчетному лицу;</w:t>
      </w:r>
      <w:r w:rsidRPr="003C53C5">
        <w:rPr>
          <w:rFonts w:ascii="PT Astra Serif" w:hAnsi="PT Astra Serif" w:cs="Calibri"/>
          <w:color w:val="000000"/>
          <w:sz w:val="24"/>
          <w:szCs w:val="24"/>
        </w:rPr>
        <w:t xml:space="preserve">                          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 </w:t>
      </w:r>
      <w:r w:rsidRPr="003C53C5">
        <w:rPr>
          <w:rFonts w:ascii="PT Astra Serif" w:hAnsi="PT Astra Serif"/>
          <w:b/>
          <w:sz w:val="24"/>
          <w:szCs w:val="24"/>
        </w:rPr>
        <w:t>по счету 20827 в сумме 4 287,23 руб.</w:t>
      </w:r>
      <w:r w:rsidRPr="003C53C5">
        <w:rPr>
          <w:rFonts w:ascii="PT Astra Serif" w:hAnsi="PT Astra Serif"/>
          <w:sz w:val="24"/>
          <w:szCs w:val="24"/>
        </w:rPr>
        <w:t>,  задолженность подотчетному лицу;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 </w:t>
      </w:r>
      <w:r w:rsidRPr="003C53C5">
        <w:rPr>
          <w:rFonts w:ascii="PT Astra Serif" w:hAnsi="PT Astra Serif"/>
          <w:b/>
          <w:sz w:val="24"/>
          <w:szCs w:val="24"/>
        </w:rPr>
        <w:t>по счету 20834 в сумме 44 409,84 руб.</w:t>
      </w:r>
      <w:r w:rsidRPr="003C53C5">
        <w:rPr>
          <w:rFonts w:ascii="PT Astra Serif" w:hAnsi="PT Astra Serif"/>
          <w:sz w:val="24"/>
          <w:szCs w:val="24"/>
        </w:rPr>
        <w:t>,  задолженность подотчетному лицу за продукты питания;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30221 в сумме 101 914,30 руб.</w:t>
      </w:r>
      <w:r w:rsidRPr="003C53C5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27 338,78 руб. за услуги связи;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30223 в сумме 17 332 456,36 руб.</w:t>
      </w:r>
      <w:r w:rsidRPr="003C53C5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1 313 453,95 руб., за электроснабжение 1 054 950,94 руб., за теплоснабжение 96 602,75 руб., за водоснабжение 160 970,60 руб., прочие коммунальные услуги 929,66 руб.;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30225 в сумме 1 958 807,21 руб</w:t>
      </w:r>
      <w:r w:rsidRPr="003C53C5">
        <w:rPr>
          <w:rFonts w:ascii="PT Astra Serif" w:hAnsi="PT Astra Serif"/>
          <w:sz w:val="24"/>
          <w:szCs w:val="24"/>
        </w:rPr>
        <w:t xml:space="preserve">.,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1 662 208,60 руб., за  ТО автоматической пожарной сигнализации 90 000,00 руб., ТО газовых котельных 1 565 155,77 руб.,  прочие работы, услуги  7 052,83 руб.;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30226 в сумме 507 196,75 руб.</w:t>
      </w:r>
      <w:r w:rsidRPr="003C53C5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397 079,44 руб., за </w:t>
      </w:r>
      <w:proofErr w:type="spellStart"/>
      <w:r w:rsidRPr="003C53C5">
        <w:rPr>
          <w:rFonts w:ascii="PT Astra Serif" w:hAnsi="PT Astra Serif"/>
          <w:sz w:val="24"/>
          <w:szCs w:val="24"/>
        </w:rPr>
        <w:t>предрейсовый</w:t>
      </w:r>
      <w:proofErr w:type="spellEnd"/>
      <w:r w:rsidRPr="003C53C5">
        <w:rPr>
          <w:rFonts w:ascii="PT Astra Serif" w:hAnsi="PT Astra Serif"/>
          <w:sz w:val="24"/>
          <w:szCs w:val="24"/>
        </w:rPr>
        <w:t xml:space="preserve"> осмотр водителей, медосмотры 390 556,44 руб., прочие работы, услуги  6523,00 руб.;                    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b/>
          <w:sz w:val="24"/>
          <w:szCs w:val="24"/>
        </w:rPr>
        <w:t>- по счету 30234 в сумме 1 148 599,14 руб.</w:t>
      </w:r>
      <w:r w:rsidRPr="003C53C5">
        <w:rPr>
          <w:rFonts w:ascii="PT Astra Serif" w:hAnsi="PT Astra Serif"/>
          <w:sz w:val="24"/>
          <w:szCs w:val="24"/>
        </w:rPr>
        <w:t>, в том числе просроченная 25 700,56 руб., ГСМ, вакцина;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30262 в сумме 64 000 руб</w:t>
      </w:r>
      <w:r w:rsidRPr="003C53C5">
        <w:rPr>
          <w:rFonts w:ascii="PT Astra Serif" w:hAnsi="PT Astra Serif"/>
          <w:sz w:val="24"/>
          <w:szCs w:val="24"/>
        </w:rPr>
        <w:t xml:space="preserve">.,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56 000,00 руб.  МП «Муниципальное управление в МО Звание «Почетный гражданин МО» выплаты почетному гражданину;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 xml:space="preserve">по счету 30263 в сумме 14 996,35 руб. </w:t>
      </w:r>
      <w:r w:rsidRPr="003C53C5">
        <w:rPr>
          <w:rFonts w:ascii="PT Astra Serif" w:hAnsi="PT Astra Serif"/>
          <w:sz w:val="24"/>
          <w:szCs w:val="24"/>
        </w:rPr>
        <w:t>компенсация питания детям с ограниченными возможностями;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30264 в сумме 2 169 337,18 руб.</w:t>
      </w:r>
      <w:r w:rsidRPr="003C53C5">
        <w:rPr>
          <w:rFonts w:ascii="PT Astra Serif" w:hAnsi="PT Astra Serif"/>
          <w:sz w:val="24"/>
          <w:szCs w:val="24"/>
        </w:rPr>
        <w:t>, в том числе просроченная 1 904 576,60 руб. МП «Муниципальное управление в МО «Тереньгульский район» муниципальная пенсия;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30293 в сумме 30 837,05 руб.</w:t>
      </w:r>
      <w:r w:rsidRPr="003C53C5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12 828,67 руб.,  пени, штрафы по неисполнению контракта; 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30295 в сумме 18 994,02 руб.</w:t>
      </w:r>
      <w:r w:rsidRPr="003C53C5">
        <w:rPr>
          <w:rFonts w:ascii="PT Astra Serif" w:hAnsi="PT Astra Serif"/>
          <w:sz w:val="24"/>
          <w:szCs w:val="24"/>
        </w:rPr>
        <w:t>, штрафы, исполнительский сбор;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30297 в сумме 22 666,00 руб</w:t>
      </w:r>
      <w:r w:rsidRPr="003C53C5">
        <w:rPr>
          <w:rFonts w:ascii="PT Astra Serif" w:hAnsi="PT Astra Serif"/>
          <w:sz w:val="24"/>
          <w:szCs w:val="24"/>
        </w:rPr>
        <w:t xml:space="preserve">., в том числе просроченная 12 134,00 руб. </w:t>
      </w:r>
      <w:proofErr w:type="spellStart"/>
      <w:r w:rsidRPr="003C53C5">
        <w:rPr>
          <w:rFonts w:ascii="PT Astra Serif" w:hAnsi="PT Astra Serif"/>
          <w:sz w:val="24"/>
          <w:szCs w:val="24"/>
        </w:rPr>
        <w:t>гос</w:t>
      </w:r>
      <w:proofErr w:type="gramStart"/>
      <w:r w:rsidRPr="003C53C5">
        <w:rPr>
          <w:rFonts w:ascii="PT Astra Serif" w:hAnsi="PT Astra Serif"/>
          <w:sz w:val="24"/>
          <w:szCs w:val="24"/>
        </w:rPr>
        <w:t>.п</w:t>
      </w:r>
      <w:proofErr w:type="gramEnd"/>
      <w:r w:rsidRPr="003C53C5">
        <w:rPr>
          <w:rFonts w:ascii="PT Astra Serif" w:hAnsi="PT Astra Serif"/>
          <w:sz w:val="24"/>
          <w:szCs w:val="24"/>
        </w:rPr>
        <w:t>ошлина</w:t>
      </w:r>
      <w:proofErr w:type="spellEnd"/>
      <w:r w:rsidRPr="003C53C5">
        <w:rPr>
          <w:rFonts w:ascii="PT Astra Serif" w:hAnsi="PT Astra Serif"/>
          <w:sz w:val="24"/>
          <w:szCs w:val="24"/>
        </w:rPr>
        <w:t>, исполнительский сбор;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lastRenderedPageBreak/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30302 в сумме  99 361,55 руб</w:t>
      </w:r>
      <w:r w:rsidRPr="003C53C5">
        <w:rPr>
          <w:rFonts w:ascii="PT Astra Serif" w:hAnsi="PT Astra Serif"/>
          <w:sz w:val="24"/>
          <w:szCs w:val="24"/>
        </w:rPr>
        <w:t xml:space="preserve">., просроченная, страховые взносы на обязательное социальное страхование на случай временной нетрудоспособности и в связи с материнством, </w:t>
      </w:r>
      <w:proofErr w:type="gramStart"/>
      <w:r w:rsidRPr="003C53C5">
        <w:rPr>
          <w:rFonts w:ascii="PT Astra Serif" w:hAnsi="PT Astra Serif"/>
          <w:sz w:val="24"/>
          <w:szCs w:val="24"/>
        </w:rPr>
        <w:t>задолженность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образовавшаяся по состоянию на 01.01.2023 года;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30305 в сумме 2 763 948,82 руб</w:t>
      </w:r>
      <w:r w:rsidRPr="003C53C5">
        <w:rPr>
          <w:rFonts w:ascii="PT Astra Serif" w:hAnsi="PT Astra Serif"/>
          <w:sz w:val="24"/>
          <w:szCs w:val="24"/>
        </w:rPr>
        <w:t>., в том числе просроченная 2 424 453,90 руб. кредиторская задолженность по прочим платежам в бюджет (пени, госпошлина, штрафы, исполнительский сбор);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30306 в сумме 32,47 руб</w:t>
      </w:r>
      <w:r w:rsidRPr="003C53C5">
        <w:rPr>
          <w:rFonts w:ascii="PT Astra Serif" w:hAnsi="PT Astra Serif"/>
          <w:sz w:val="24"/>
          <w:szCs w:val="24"/>
        </w:rPr>
        <w:t xml:space="preserve">.,  страховые взносы на обязательное социальное страхование от несчастных случаев на производстве; 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30307 в сумме 176 591,85 руб</w:t>
      </w:r>
      <w:r w:rsidRPr="003C53C5">
        <w:rPr>
          <w:rFonts w:ascii="PT Astra Serif" w:hAnsi="PT Astra Serif"/>
          <w:sz w:val="24"/>
          <w:szCs w:val="24"/>
        </w:rPr>
        <w:t xml:space="preserve">., просроченная, страховые взносы на обязательное медицинское страхование в Федеральный ФОМС, </w:t>
      </w:r>
      <w:proofErr w:type="gramStart"/>
      <w:r w:rsidRPr="003C53C5">
        <w:rPr>
          <w:rFonts w:ascii="PT Astra Serif" w:hAnsi="PT Astra Serif"/>
          <w:sz w:val="24"/>
          <w:szCs w:val="24"/>
        </w:rPr>
        <w:t>задолженность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образовавшаяся по состоянию на 01.01.2023 года;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30310 в сумме 1 422 041,21 руб.</w:t>
      </w:r>
      <w:r w:rsidRPr="003C53C5">
        <w:rPr>
          <w:rFonts w:ascii="PT Astra Serif" w:hAnsi="PT Astra Serif"/>
          <w:sz w:val="24"/>
          <w:szCs w:val="24"/>
        </w:rPr>
        <w:t xml:space="preserve">, просроченная, страховые взносы на обязательное пенсионное страхование, </w:t>
      </w:r>
      <w:proofErr w:type="gramStart"/>
      <w:r w:rsidRPr="003C53C5">
        <w:rPr>
          <w:rFonts w:ascii="PT Astra Serif" w:hAnsi="PT Astra Serif"/>
          <w:sz w:val="24"/>
          <w:szCs w:val="24"/>
        </w:rPr>
        <w:t>задолженность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образовавшаяся по состоянию на 01.01.2023 года;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30313 в сумме 197 872,60 руб</w:t>
      </w:r>
      <w:r w:rsidRPr="003C53C5">
        <w:rPr>
          <w:rFonts w:ascii="PT Astra Serif" w:hAnsi="PT Astra Serif"/>
          <w:sz w:val="24"/>
          <w:szCs w:val="24"/>
        </w:rPr>
        <w:t xml:space="preserve">., в том числе </w:t>
      </w:r>
      <w:proofErr w:type="gramStart"/>
      <w:r w:rsidRPr="003C53C5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35 559,45 руб. земельный налог;</w:t>
      </w:r>
    </w:p>
    <w:p w:rsidR="003C53C5" w:rsidRP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- </w:t>
      </w:r>
      <w:r w:rsidRPr="003C53C5">
        <w:rPr>
          <w:rFonts w:ascii="PT Astra Serif" w:hAnsi="PT Astra Serif"/>
          <w:b/>
          <w:sz w:val="24"/>
          <w:szCs w:val="24"/>
        </w:rPr>
        <w:t>по счету 30315 в сумме 21 237 643,15 руб</w:t>
      </w:r>
      <w:r w:rsidRPr="003C53C5">
        <w:rPr>
          <w:rFonts w:ascii="PT Astra Serif" w:hAnsi="PT Astra Serif"/>
          <w:sz w:val="24"/>
          <w:szCs w:val="24"/>
        </w:rPr>
        <w:t xml:space="preserve">., в том числе просроченная 17 734 082,24 руб. страховые </w:t>
      </w:r>
      <w:proofErr w:type="gramStart"/>
      <w:r w:rsidRPr="003C53C5">
        <w:rPr>
          <w:rFonts w:ascii="PT Astra Serif" w:hAnsi="PT Astra Serif"/>
          <w:sz w:val="24"/>
          <w:szCs w:val="24"/>
        </w:rPr>
        <w:t>взносы</w:t>
      </w:r>
      <w:proofErr w:type="gramEnd"/>
      <w:r w:rsidRPr="003C53C5">
        <w:rPr>
          <w:rFonts w:ascii="PT Astra Serif" w:hAnsi="PT Astra Serif"/>
          <w:sz w:val="24"/>
          <w:szCs w:val="24"/>
        </w:rPr>
        <w:t xml:space="preserve"> начисленные в 2023 году по единому страховому тарифу;</w:t>
      </w:r>
    </w:p>
    <w:p w:rsidR="003C53C5" w:rsidRPr="003C53C5" w:rsidRDefault="003C53C5" w:rsidP="003C53C5">
      <w:pPr>
        <w:jc w:val="both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По сравнению с началом года наблюдается уменьшение просроченной кредиторской задолженности  на сумму 1 817 924,82 руб.  </w:t>
      </w:r>
    </w:p>
    <w:p w:rsidR="003C53C5" w:rsidRPr="003C53C5" w:rsidRDefault="003C53C5" w:rsidP="003C53C5">
      <w:pPr>
        <w:jc w:val="both"/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</w:rPr>
        <w:tab/>
        <w:t xml:space="preserve">Большое внимание уделяется проблеме уменьшения просроченной кредиторской задолженности бюджетов. Утвержден План мероприятий по сокращению просроченной кредиторской задолженности, ежемесячно проводится мониторинг просроченной дебиторской и кредиторской задолженности,  проводится расчет фактически сложившейся доли просроченной кредиторской задолженности к объему расходов местного бюджета. Ежемесячно проводится инвентаризация просроченной кредиторской задолженности и осуществление </w:t>
      </w:r>
      <w:proofErr w:type="gramStart"/>
      <w:r w:rsidRPr="003C53C5">
        <w:rPr>
          <w:rFonts w:ascii="PT Astra Serif" w:hAnsi="PT Astra Serif"/>
          <w:color w:val="000000"/>
          <w:sz w:val="24"/>
          <w:szCs w:val="24"/>
        </w:rPr>
        <w:t>контроля за</w:t>
      </w:r>
      <w:proofErr w:type="gramEnd"/>
      <w:r w:rsidRPr="003C53C5">
        <w:rPr>
          <w:rFonts w:ascii="PT Astra Serif" w:hAnsi="PT Astra Serif"/>
          <w:color w:val="000000"/>
          <w:sz w:val="24"/>
          <w:szCs w:val="24"/>
        </w:rPr>
        <w:t xml:space="preserve"> заключением бюджетных обязательств на текущий финансовый год в пределах доведенных лимитов бюджетных ассигнований на текущий финансовый год. Проводилась инвентаризация  по расчетам с поставщиками и подрядчиками, проводилось списание просроченной кредиторской задолженности  с истекшим сроком исковой давности,  разрабатывались графики погашения просроченной кредиторской задолженности. </w:t>
      </w:r>
    </w:p>
    <w:p w:rsidR="003C53C5" w:rsidRPr="003C53C5" w:rsidRDefault="003C53C5" w:rsidP="003C53C5">
      <w:pPr>
        <w:jc w:val="both"/>
        <w:rPr>
          <w:rFonts w:ascii="PT Astra Serif" w:hAnsi="PT Astra Serif"/>
          <w:color w:val="000000"/>
          <w:sz w:val="24"/>
          <w:szCs w:val="24"/>
        </w:rPr>
      </w:pPr>
      <w:r w:rsidRPr="003C53C5">
        <w:rPr>
          <w:rFonts w:ascii="PT Astra Serif" w:hAnsi="PT Astra Serif"/>
          <w:color w:val="000000"/>
          <w:sz w:val="24"/>
          <w:szCs w:val="24"/>
        </w:rPr>
        <w:t xml:space="preserve">График погашения задолженности перед ООО «Газпром </w:t>
      </w:r>
      <w:proofErr w:type="spellStart"/>
      <w:r w:rsidRPr="003C53C5">
        <w:rPr>
          <w:rFonts w:ascii="PT Astra Serif" w:hAnsi="PT Astra Serif"/>
          <w:color w:val="000000"/>
          <w:sz w:val="24"/>
          <w:szCs w:val="24"/>
        </w:rPr>
        <w:t>межрегионгаз</w:t>
      </w:r>
      <w:proofErr w:type="spellEnd"/>
      <w:r w:rsidRPr="003C53C5">
        <w:rPr>
          <w:rFonts w:ascii="PT Astra Serif" w:hAnsi="PT Astra Serif"/>
          <w:color w:val="000000"/>
          <w:sz w:val="24"/>
          <w:szCs w:val="24"/>
        </w:rPr>
        <w:t xml:space="preserve"> Ульяновск» по договорам цессии 2022 -2023 гг.  в сумме 744,6 тыс. руб.,  по состоянию на 01.07.2023 года задолженность, согласно графика, погашена в полном объеме. </w:t>
      </w:r>
      <w:r w:rsidRPr="003C53C5">
        <w:rPr>
          <w:rFonts w:ascii="PT Astra Serif" w:hAnsi="PT Astra Serif"/>
          <w:color w:val="000000"/>
          <w:sz w:val="24"/>
          <w:szCs w:val="24"/>
        </w:rPr>
        <w:tab/>
      </w:r>
    </w:p>
    <w:p w:rsidR="003C53C5" w:rsidRPr="003C53C5" w:rsidRDefault="003C53C5" w:rsidP="003C53C5">
      <w:pPr>
        <w:jc w:val="both"/>
        <w:rPr>
          <w:rFonts w:ascii="PT Astra Serif" w:hAnsi="PT Astra Serif"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             По состоянию на 01.01.2024г по казенным учреждениям просроченная кредиторская задолженность перед субъектами малого и среднего предпринимательства  отсутствует.</w:t>
      </w:r>
    </w:p>
    <w:p w:rsidR="003005B3" w:rsidRPr="003C53C5" w:rsidRDefault="003005B3">
      <w:pPr>
        <w:rPr>
          <w:rFonts w:ascii="PT Astra Serif" w:hAnsi="PT Astra Serif"/>
          <w:sz w:val="24"/>
          <w:szCs w:val="24"/>
        </w:rPr>
      </w:pPr>
    </w:p>
    <w:sectPr w:rsidR="003005B3" w:rsidRPr="003C53C5" w:rsidSect="00300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C53C5"/>
    <w:rsid w:val="003005B3"/>
    <w:rsid w:val="003C53C5"/>
    <w:rsid w:val="006F64F7"/>
    <w:rsid w:val="00795796"/>
    <w:rsid w:val="009C7CEC"/>
    <w:rsid w:val="00E7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1792</Words>
  <Characters>10220</Characters>
  <Application>Microsoft Office Word</Application>
  <DocSecurity>0</DocSecurity>
  <Lines>85</Lines>
  <Paragraphs>23</Paragraphs>
  <ScaleCrop>false</ScaleCrop>
  <Company>SPecialiST RePack</Company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7</cp:revision>
  <dcterms:created xsi:type="dcterms:W3CDTF">2024-02-14T20:24:00Z</dcterms:created>
  <dcterms:modified xsi:type="dcterms:W3CDTF">2024-03-06T10:25:00Z</dcterms:modified>
</cp:coreProperties>
</file>