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847697">
      <w:pPr>
        <w:spacing w:line="192" w:lineRule="auto"/>
        <w:ind w:firstLine="709"/>
        <w:jc w:val="center"/>
      </w:pPr>
      <w:bookmarkStart w:id="0" w:name="_GoBack"/>
      <w:bookmarkEnd w:id="0"/>
      <w:r>
        <w:rPr>
          <w:smallCaps/>
          <w:szCs w:val="28"/>
        </w:rPr>
        <w:t xml:space="preserve">АДМИНИСТРАЦИЯ МУНИЦИПАЛЬНОГО ОБРАЗОВАНИЯ </w:t>
      </w:r>
    </w:p>
    <w:p w:rsidR="00000000" w:rsidRDefault="00847697">
      <w:pPr>
        <w:spacing w:line="192" w:lineRule="auto"/>
        <w:ind w:firstLine="709"/>
        <w:jc w:val="center"/>
      </w:pPr>
      <w:r>
        <w:rPr>
          <w:smallCaps/>
          <w:szCs w:val="28"/>
        </w:rPr>
        <w:t>«ТЕРЕНЬГУЛЬСКИЙ РАЙОН»</w:t>
      </w:r>
    </w:p>
    <w:p w:rsidR="00000000" w:rsidRDefault="00847697">
      <w:pPr>
        <w:spacing w:line="192" w:lineRule="auto"/>
        <w:ind w:firstLine="709"/>
        <w:jc w:val="center"/>
      </w:pPr>
      <w:r>
        <w:rPr>
          <w:smallCaps/>
          <w:szCs w:val="28"/>
        </w:rPr>
        <w:t>УЛЬЯНОВСКОЙ ОБЛАСТИ</w:t>
      </w:r>
    </w:p>
    <w:p w:rsidR="00000000" w:rsidRDefault="00847697">
      <w:pPr>
        <w:spacing w:line="192" w:lineRule="auto"/>
        <w:ind w:firstLine="709"/>
        <w:jc w:val="center"/>
        <w:rPr>
          <w:smallCaps/>
        </w:rPr>
      </w:pPr>
    </w:p>
    <w:p w:rsidR="00000000" w:rsidRDefault="00847697">
      <w:pPr>
        <w:ind w:firstLine="709"/>
        <w:jc w:val="center"/>
      </w:pPr>
      <w:r>
        <w:rPr>
          <w:b/>
          <w:spacing w:val="144"/>
          <w:sz w:val="36"/>
        </w:rPr>
        <w:t>ПОСТАНОВЛЕНИЕ</w:t>
      </w:r>
    </w:p>
    <w:p w:rsidR="00000000" w:rsidRDefault="00847697"/>
    <w:p w:rsidR="00000000" w:rsidRDefault="00847697">
      <w:r>
        <w:rPr>
          <w:color w:val="000000"/>
          <w:szCs w:val="28"/>
        </w:rPr>
        <w:t xml:space="preserve">12 апреля </w:t>
      </w:r>
      <w:r>
        <w:rPr>
          <w:color w:val="000000"/>
          <w:szCs w:val="28"/>
        </w:rPr>
        <w:t>2024г.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 xml:space="preserve">      </w:t>
      </w:r>
      <w:r>
        <w:rPr>
          <w:color w:val="000000"/>
          <w:sz w:val="18"/>
        </w:rPr>
        <w:tab/>
        <w:t xml:space="preserve">                                </w:t>
      </w:r>
      <w:r>
        <w:rPr>
          <w:color w:val="000000"/>
          <w:sz w:val="24"/>
        </w:rPr>
        <w:t xml:space="preserve">№ </w:t>
      </w:r>
      <w:r>
        <w:rPr>
          <w:color w:val="000000"/>
          <w:sz w:val="24"/>
        </w:rPr>
        <w:t>186</w:t>
      </w:r>
    </w:p>
    <w:p w:rsidR="00000000" w:rsidRDefault="00847697">
      <w:pPr>
        <w:ind w:firstLine="709"/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Экз. №_______</w:t>
      </w:r>
    </w:p>
    <w:p w:rsidR="00000000" w:rsidRDefault="00847697">
      <w:pPr>
        <w:ind w:firstLine="709"/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000000" w:rsidRDefault="00847697">
      <w:pPr>
        <w:ind w:firstLine="709"/>
        <w:jc w:val="center"/>
      </w:pPr>
      <w:r>
        <w:rPr>
          <w:color w:val="000000"/>
          <w:sz w:val="24"/>
        </w:rPr>
        <w:t>р.п. Тереньга</w:t>
      </w:r>
    </w:p>
    <w:p w:rsidR="00000000" w:rsidRDefault="00847697">
      <w:pPr>
        <w:ind w:firstLine="709"/>
        <w:jc w:val="center"/>
        <w:rPr>
          <w:color w:val="000000"/>
          <w:sz w:val="24"/>
          <w:szCs w:val="28"/>
        </w:rPr>
      </w:pPr>
    </w:p>
    <w:p w:rsidR="00000000" w:rsidRDefault="00847697">
      <w:pPr>
        <w:ind w:firstLine="709"/>
        <w:jc w:val="center"/>
        <w:rPr>
          <w:color w:val="000000"/>
          <w:sz w:val="24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4"/>
      </w:tblGrid>
      <w:tr w:rsidR="00000000">
        <w:tc>
          <w:tcPr>
            <w:tcW w:w="9924" w:type="dxa"/>
            <w:shd w:val="clear" w:color="auto" w:fill="auto"/>
          </w:tcPr>
          <w:p w:rsidR="00000000" w:rsidRDefault="00847697">
            <w:pPr>
              <w:ind w:firstLine="709"/>
              <w:jc w:val="center"/>
            </w:pPr>
            <w:r>
              <w:rPr>
                <w:b/>
                <w:szCs w:val="28"/>
              </w:rPr>
              <w:t>О внесении изменений в постановление а</w:t>
            </w:r>
            <w:r>
              <w:rPr>
                <w:b/>
                <w:szCs w:val="28"/>
              </w:rPr>
              <w:t xml:space="preserve">дминистрации муниципального образования «Тереньгульский район»  </w:t>
            </w:r>
          </w:p>
          <w:p w:rsidR="00000000" w:rsidRDefault="00847697">
            <w:pPr>
              <w:ind w:firstLine="709"/>
              <w:jc w:val="center"/>
            </w:pPr>
            <w:r>
              <w:rPr>
                <w:b/>
                <w:szCs w:val="28"/>
              </w:rPr>
              <w:t xml:space="preserve">от 19.03.2021 г. № 97 </w:t>
            </w:r>
          </w:p>
        </w:tc>
      </w:tr>
    </w:tbl>
    <w:p w:rsidR="00000000" w:rsidRDefault="00847697">
      <w:pPr>
        <w:ind w:firstLine="709"/>
        <w:jc w:val="center"/>
        <w:rPr>
          <w:szCs w:val="28"/>
        </w:rPr>
      </w:pPr>
    </w:p>
    <w:p w:rsidR="00000000" w:rsidRDefault="00847697">
      <w:pPr>
        <w:jc w:val="both"/>
        <w:rPr>
          <w:szCs w:val="28"/>
        </w:rPr>
      </w:pPr>
    </w:p>
    <w:p w:rsidR="00000000" w:rsidRDefault="00847697">
      <w:pPr>
        <w:jc w:val="both"/>
      </w:pPr>
      <w:r>
        <w:rPr>
          <w:szCs w:val="28"/>
        </w:rPr>
        <w:tab/>
      </w:r>
      <w:r>
        <w:rPr>
          <w:szCs w:val="28"/>
        </w:rPr>
        <w:t>Администрация муниципального образования «Тереньгульский район»  п о с т а н о в л я е т</w:t>
      </w:r>
      <w:r>
        <w:rPr>
          <w:szCs w:val="28"/>
        </w:rPr>
        <w:t>:</w:t>
      </w:r>
    </w:p>
    <w:p w:rsidR="00000000" w:rsidRDefault="00847697">
      <w:pPr>
        <w:jc w:val="both"/>
      </w:pPr>
      <w:r>
        <w:rPr>
          <w:szCs w:val="28"/>
        </w:rPr>
        <w:tab/>
        <w:t>1. Внести в постановление администрации муниципального образования «Терен</w:t>
      </w:r>
      <w:r>
        <w:rPr>
          <w:szCs w:val="28"/>
        </w:rPr>
        <w:t>ьгульский район» от 19.03.2021 г. № 97 «Об утверждении реестра муниципальных услуг, предоставляемых Администрацией муниципального образования «Тереньгульский район» и ее отраслевыми (функциональными) органами» следующие изменения:</w:t>
      </w:r>
    </w:p>
    <w:p w:rsidR="00000000" w:rsidRDefault="00847697">
      <w:pPr>
        <w:jc w:val="both"/>
      </w:pPr>
      <w:r>
        <w:rPr>
          <w:szCs w:val="28"/>
        </w:rPr>
        <w:tab/>
        <w:t>1.1. В графе 2 строки 27</w:t>
      </w:r>
      <w:r>
        <w:rPr>
          <w:szCs w:val="28"/>
        </w:rPr>
        <w:t xml:space="preserve"> раздела 1 таблицы приложения к постановлению слова «Собственности. Арендуемого» заменить словами «собственности, арендуемого».</w:t>
      </w:r>
    </w:p>
    <w:p w:rsidR="00000000" w:rsidRDefault="00847697">
      <w:pPr>
        <w:jc w:val="both"/>
      </w:pPr>
      <w:r>
        <w:rPr>
          <w:szCs w:val="28"/>
        </w:rPr>
        <w:tab/>
        <w:t>1.2. Графу 2 строки 38 раздела 1 таблицы приложения к постановлению изложить в следующей редакции «Предоставление сведений, док</w:t>
      </w:r>
      <w:r>
        <w:rPr>
          <w:szCs w:val="28"/>
        </w:rPr>
        <w:t>ументов, материалов, содержащихся в государственной  информационной системе обеспечения градостроительной деятельности Ульяновской области».</w:t>
      </w:r>
    </w:p>
    <w:p w:rsidR="00000000" w:rsidRDefault="00847697">
      <w:pPr>
        <w:jc w:val="both"/>
      </w:pPr>
      <w:r>
        <w:rPr>
          <w:szCs w:val="28"/>
        </w:rPr>
        <w:tab/>
        <w:t>1.3. Графу 2 строки 42 раздела 1 таблицы приложения к постановлению изложить в следующей редакции «</w:t>
      </w:r>
      <w:r>
        <w:rPr>
          <w:rFonts w:cs="PT Astra Serif"/>
          <w:szCs w:val="28"/>
        </w:rPr>
        <w:t>Выдача разрешен</w:t>
      </w:r>
      <w:r>
        <w:rPr>
          <w:rFonts w:cs="PT Astra Serif"/>
          <w:szCs w:val="28"/>
        </w:rPr>
        <w:t>ий на право вырубки зеленых насаждений».</w:t>
      </w:r>
    </w:p>
    <w:p w:rsidR="00000000" w:rsidRDefault="00847697">
      <w:pPr>
        <w:jc w:val="both"/>
      </w:pPr>
      <w:r>
        <w:tab/>
        <w:t>1.4. В графе 2 строки 48  раздела 1 таблицы приложения к постановлению слова «лицу, достигшему» заменить словами «лицам, достигшим».</w:t>
      </w:r>
    </w:p>
    <w:p w:rsidR="00000000" w:rsidRDefault="00847697">
      <w:pPr>
        <w:jc w:val="both"/>
      </w:pPr>
      <w:r>
        <w:tab/>
        <w:t>2</w:t>
      </w:r>
      <w:r>
        <w:rPr>
          <w:szCs w:val="28"/>
        </w:rPr>
        <w:t>. Настоящее постановление вступает в силу на следующий день после дня его опубл</w:t>
      </w:r>
      <w:r>
        <w:rPr>
          <w:szCs w:val="28"/>
        </w:rPr>
        <w:t>икования в информационном бюллетене «Вестник района».</w:t>
      </w:r>
    </w:p>
    <w:p w:rsidR="00000000" w:rsidRDefault="00847697">
      <w:pPr>
        <w:rPr>
          <w:szCs w:val="28"/>
        </w:rPr>
      </w:pPr>
    </w:p>
    <w:p w:rsidR="00000000" w:rsidRDefault="00847697">
      <w:pPr>
        <w:rPr>
          <w:szCs w:val="28"/>
        </w:rPr>
      </w:pPr>
    </w:p>
    <w:p w:rsidR="00000000" w:rsidRDefault="00847697">
      <w:r>
        <w:rPr>
          <w:szCs w:val="28"/>
        </w:rPr>
        <w:t xml:space="preserve">Глава администрации </w:t>
      </w:r>
    </w:p>
    <w:p w:rsidR="00000000" w:rsidRDefault="00847697">
      <w:r>
        <w:rPr>
          <w:szCs w:val="28"/>
        </w:rPr>
        <w:t xml:space="preserve">муниципального образования </w:t>
      </w:r>
    </w:p>
    <w:p w:rsidR="00000000" w:rsidRDefault="00847697">
      <w:r>
        <w:rPr>
          <w:szCs w:val="28"/>
        </w:rPr>
        <w:t xml:space="preserve">«Тереньгульский район»                                                                  Г.А. Шерстнев </w:t>
      </w:r>
    </w:p>
    <w:p w:rsidR="00000000" w:rsidRDefault="00847697">
      <w:pPr>
        <w:rPr>
          <w:szCs w:val="28"/>
        </w:rPr>
      </w:pPr>
    </w:p>
    <w:p w:rsidR="00000000" w:rsidRDefault="00847697">
      <w:pPr>
        <w:rPr>
          <w:szCs w:val="28"/>
        </w:rPr>
      </w:pPr>
    </w:p>
    <w:p w:rsidR="00000000" w:rsidRDefault="00847697">
      <w:pPr>
        <w:jc w:val="both"/>
        <w:rPr>
          <w:szCs w:val="28"/>
        </w:rPr>
      </w:pPr>
    </w:p>
    <w:p w:rsidR="00000000" w:rsidRDefault="00847697">
      <w:pPr>
        <w:jc w:val="both"/>
        <w:rPr>
          <w:szCs w:val="28"/>
        </w:rPr>
      </w:pPr>
    </w:p>
    <w:p w:rsidR="00000000" w:rsidRDefault="00847697">
      <w:pPr>
        <w:jc w:val="both"/>
        <w:rPr>
          <w:szCs w:val="28"/>
        </w:rPr>
      </w:pPr>
    </w:p>
    <w:p w:rsidR="00000000" w:rsidRDefault="00847697">
      <w:pPr>
        <w:jc w:val="both"/>
        <w:rPr>
          <w:szCs w:val="28"/>
        </w:rPr>
      </w:pPr>
    </w:p>
    <w:p w:rsidR="00000000" w:rsidRDefault="00847697">
      <w:pPr>
        <w:jc w:val="both"/>
        <w:rPr>
          <w:szCs w:val="28"/>
        </w:rPr>
      </w:pPr>
    </w:p>
    <w:p w:rsidR="00000000" w:rsidRDefault="00847697">
      <w:pPr>
        <w:jc w:val="both"/>
      </w:pPr>
      <w:r>
        <w:rPr>
          <w:szCs w:val="28"/>
        </w:rPr>
        <w:tab/>
      </w:r>
    </w:p>
    <w:p w:rsidR="00000000" w:rsidRDefault="00847697">
      <w:pPr>
        <w:rPr>
          <w:szCs w:val="28"/>
        </w:rPr>
      </w:pPr>
    </w:p>
    <w:p w:rsidR="00000000" w:rsidRDefault="00847697">
      <w:pPr>
        <w:rPr>
          <w:szCs w:val="28"/>
        </w:rPr>
      </w:pPr>
    </w:p>
    <w:p w:rsidR="00000000" w:rsidRDefault="00847697">
      <w:pPr>
        <w:rPr>
          <w:szCs w:val="28"/>
        </w:rPr>
      </w:pPr>
    </w:p>
    <w:p w:rsidR="00000000" w:rsidRDefault="00847697">
      <w:pPr>
        <w:rPr>
          <w:szCs w:val="28"/>
        </w:rPr>
      </w:pPr>
    </w:p>
    <w:p w:rsidR="00000000" w:rsidRDefault="00847697">
      <w:pPr>
        <w:rPr>
          <w:szCs w:val="28"/>
        </w:rPr>
      </w:pPr>
    </w:p>
    <w:p w:rsidR="00000000" w:rsidRDefault="00847697">
      <w:pPr>
        <w:rPr>
          <w:szCs w:val="28"/>
        </w:rPr>
      </w:pPr>
    </w:p>
    <w:p w:rsidR="00000000" w:rsidRDefault="00847697">
      <w:pPr>
        <w:rPr>
          <w:szCs w:val="28"/>
        </w:rPr>
      </w:pPr>
    </w:p>
    <w:p w:rsidR="00000000" w:rsidRDefault="00847697">
      <w:pPr>
        <w:rPr>
          <w:szCs w:val="28"/>
        </w:rPr>
      </w:pPr>
    </w:p>
    <w:p w:rsidR="00000000" w:rsidRDefault="00847697">
      <w:pPr>
        <w:rPr>
          <w:szCs w:val="28"/>
        </w:rPr>
      </w:pPr>
    </w:p>
    <w:p w:rsidR="00000000" w:rsidRDefault="00847697">
      <w:pPr>
        <w:rPr>
          <w:szCs w:val="28"/>
        </w:rPr>
      </w:pPr>
    </w:p>
    <w:p w:rsidR="00000000" w:rsidRDefault="00847697">
      <w:pPr>
        <w:rPr>
          <w:szCs w:val="28"/>
        </w:rPr>
      </w:pPr>
    </w:p>
    <w:p w:rsidR="00000000" w:rsidRDefault="00847697">
      <w:pPr>
        <w:rPr>
          <w:sz w:val="36"/>
          <w:szCs w:val="36"/>
        </w:rPr>
      </w:pPr>
    </w:p>
    <w:p w:rsidR="00000000" w:rsidRDefault="00847697">
      <w:pPr>
        <w:jc w:val="both"/>
        <w:rPr>
          <w:sz w:val="36"/>
          <w:szCs w:val="28"/>
        </w:rPr>
      </w:pPr>
    </w:p>
    <w:p w:rsidR="00000000" w:rsidRDefault="00847697">
      <w:pPr>
        <w:rPr>
          <w:sz w:val="36"/>
          <w:szCs w:val="28"/>
        </w:rPr>
      </w:pPr>
    </w:p>
    <w:p w:rsidR="00000000" w:rsidRDefault="00847697">
      <w:pPr>
        <w:rPr>
          <w:sz w:val="36"/>
          <w:szCs w:val="28"/>
        </w:rPr>
      </w:pPr>
    </w:p>
    <w:p w:rsidR="00000000" w:rsidRDefault="00847697">
      <w:pPr>
        <w:sectPr w:rsidR="00000000">
          <w:footerReference w:type="even" r:id="rId6"/>
          <w:footerReference w:type="default" r:id="rId7"/>
          <w:footerReference w:type="first" r:id="rId8"/>
          <w:pgSz w:w="11906" w:h="16838"/>
          <w:pgMar w:top="1134" w:right="746" w:bottom="1700" w:left="1800" w:header="720" w:footer="1134" w:gutter="0"/>
          <w:cols w:space="720"/>
          <w:titlePg/>
          <w:docGrid w:linePitch="360"/>
        </w:sectPr>
      </w:pPr>
    </w:p>
    <w:p w:rsidR="00000000" w:rsidRDefault="00847697">
      <w:r>
        <w:lastRenderedPageBreak/>
        <w:tab/>
      </w:r>
    </w:p>
    <w:p w:rsidR="00000000" w:rsidRDefault="00847697"/>
    <w:p w:rsidR="00000000" w:rsidRDefault="00847697"/>
    <w:p w:rsidR="00000000" w:rsidRDefault="00847697"/>
    <w:p w:rsidR="00000000" w:rsidRDefault="00847697"/>
    <w:p w:rsidR="00000000" w:rsidRDefault="00847697"/>
    <w:p w:rsidR="00000000" w:rsidRDefault="00847697"/>
    <w:p w:rsidR="00000000" w:rsidRDefault="00847697"/>
    <w:p w:rsidR="00000000" w:rsidRDefault="00847697"/>
    <w:p w:rsidR="00000000" w:rsidRDefault="00847697"/>
    <w:p w:rsidR="00000000" w:rsidRDefault="00847697"/>
    <w:p w:rsidR="00000000" w:rsidRDefault="00847697"/>
    <w:p w:rsidR="00000000" w:rsidRDefault="00847697"/>
    <w:p w:rsidR="00000000" w:rsidRDefault="00847697"/>
    <w:p w:rsidR="00000000" w:rsidRDefault="00847697">
      <w:pPr>
        <w:sectPr w:rsidR="00000000">
          <w:footerReference w:type="even" r:id="rId9"/>
          <w:footerReference w:type="default" r:id="rId10"/>
          <w:footerReference w:type="first" r:id="rId11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847697" w:rsidRDefault="00847697"/>
    <w:sectPr w:rsidR="00847697">
      <w:footerReference w:type="even" r:id="rId12"/>
      <w:footerReference w:type="default" r:id="rId13"/>
      <w:footerReference w:type="first" r:id="rId14"/>
      <w:pgSz w:w="11906" w:h="16838"/>
      <w:pgMar w:top="1134" w:right="746" w:bottom="1700" w:left="1800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97" w:rsidRDefault="00847697">
      <w:r>
        <w:separator/>
      </w:r>
    </w:p>
  </w:endnote>
  <w:endnote w:type="continuationSeparator" w:id="0">
    <w:p w:rsidR="00847697" w:rsidRDefault="0084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769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769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7697">
    <w:pPr>
      <w:pStyle w:val="ab"/>
    </w:pPr>
    <w:r>
      <w:rPr>
        <w:rFonts w:cs="PT Astra Serif"/>
        <w:sz w:val="36"/>
        <w:szCs w:val="36"/>
      </w:rPr>
      <w:t>01</w:t>
    </w:r>
    <w:r>
      <w:rPr>
        <w:rFonts w:cs="PT Astra Serif"/>
        <w:sz w:val="36"/>
        <w:szCs w:val="36"/>
      </w:rPr>
      <w:t>94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769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769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769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7697">
    <w:pPr>
      <w:pStyle w:val="a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7697">
    <w:pPr>
      <w:pStyle w:val="ab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7697">
    <w:pPr>
      <w:pStyle w:val="ab"/>
      <w:rPr>
        <w:rFonts w:cs="PT Astra Serif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97" w:rsidRDefault="00847697">
      <w:r>
        <w:separator/>
      </w:r>
    </w:p>
  </w:footnote>
  <w:footnote w:type="continuationSeparator" w:id="0">
    <w:p w:rsidR="00847697" w:rsidRDefault="00847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DA1"/>
    <w:rsid w:val="00847697"/>
    <w:rsid w:val="0091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PT Astra Serif" w:eastAsia="Tahoma" w:hAnsi="PT Astra Serif" w:cs="Droid Sans Devanagari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2">
    <w:name w:val="Указатель2"/>
    <w:basedOn w:val="a"/>
    <w:pPr>
      <w:suppressLineNumbers/>
    </w:pPr>
    <w:rPr>
      <w:rFonts w:cs="Times New Roman"/>
      <w:sz w:val="24"/>
      <w:lang w:bidi="ar-SA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  <w:rPr>
      <w:sz w:val="24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Normal">
    <w:name w:val="ConsPlusNormal"/>
    <w:pPr>
      <w:suppressAutoHyphens/>
    </w:pPr>
    <w:rPr>
      <w:rFonts w:ascii="Arial" w:eastAsia="Liberation Serif" w:hAnsi="Arial" w:cs="Liberation Serif"/>
      <w:kern w:val="2"/>
      <w:sz w:val="16"/>
      <w:szCs w:val="24"/>
      <w:lang w:eastAsia="zh-CN" w:bidi="hi-IN"/>
    </w:rPr>
  </w:style>
  <w:style w:type="paragraph" w:customStyle="1" w:styleId="a9">
    <w:name w:val="Колонтитул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Tabakov</cp:lastModifiedBy>
  <cp:revision>2</cp:revision>
  <cp:lastPrinted>2023-11-09T05:50:00Z</cp:lastPrinted>
  <dcterms:created xsi:type="dcterms:W3CDTF">2024-04-17T12:36:00Z</dcterms:created>
  <dcterms:modified xsi:type="dcterms:W3CDTF">2024-04-17T12:36:00Z</dcterms:modified>
</cp:coreProperties>
</file>