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748D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Сообщение </w:t>
      </w:r>
    </w:p>
    <w:p w:rsidR="00000000" w:rsidRDefault="002E748D">
      <w:pPr>
        <w:rPr>
          <w:b/>
          <w:sz w:val="28"/>
          <w:szCs w:val="28"/>
        </w:rPr>
      </w:pPr>
    </w:p>
    <w:p w:rsidR="00000000" w:rsidRDefault="002E748D">
      <w:pPr>
        <w:spacing w:line="204" w:lineRule="auto"/>
        <w:ind w:firstLine="55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>Совет депутатов муниципального образования «Тереньгульское городское поселение» сообщает, что 23</w:t>
      </w:r>
      <w:r>
        <w:rPr>
          <w:sz w:val="28"/>
          <w:szCs w:val="28"/>
          <w:lang w:val="ru-RU"/>
        </w:rPr>
        <w:t xml:space="preserve"> марта </w:t>
      </w:r>
      <w:r>
        <w:rPr>
          <w:sz w:val="28"/>
          <w:szCs w:val="28"/>
        </w:rPr>
        <w:t xml:space="preserve">2023 года в 14.00 часов по адресу: </w:t>
      </w:r>
      <w:r>
        <w:rPr>
          <w:sz w:val="28"/>
          <w:szCs w:val="28"/>
          <w:lang w:val="ru-RU"/>
        </w:rPr>
        <w:t>Ульяновская область, Тереньгульский район, р.п. Тереньга, ул. Ульяновская, д.24, каб.13</w:t>
      </w:r>
      <w:r>
        <w:rPr>
          <w:sz w:val="28"/>
          <w:szCs w:val="28"/>
        </w:rPr>
        <w:t xml:space="preserve"> состоятся публичны</w:t>
      </w:r>
      <w:r>
        <w:rPr>
          <w:sz w:val="28"/>
          <w:szCs w:val="28"/>
        </w:rPr>
        <w:t xml:space="preserve">е слушания </w:t>
      </w:r>
      <w:r>
        <w:rPr>
          <w:sz w:val="28"/>
          <w:szCs w:val="28"/>
          <w:lang w:val="ru-RU"/>
        </w:rPr>
        <w:t>по  постановлениям администрации муниципального образования «Тереньгульский район» Тереньгульского района Ульяновской области  №552 от 30.09.2022г. и № 553 от 30.09.2022г.</w:t>
      </w:r>
      <w:r>
        <w:rPr>
          <w:b/>
          <w:sz w:val="28"/>
          <w:szCs w:val="28"/>
          <w:lang w:val="ru-RU"/>
        </w:rPr>
        <w:t xml:space="preserve"> </w:t>
      </w:r>
    </w:p>
    <w:p w:rsidR="00000000" w:rsidRDefault="002E748D">
      <w:pPr>
        <w:spacing w:line="204" w:lineRule="auto"/>
        <w:ind w:firstLine="558"/>
        <w:jc w:val="both"/>
        <w:rPr>
          <w:rStyle w:val="a3"/>
          <w:color w:val="000000"/>
          <w:sz w:val="28"/>
          <w:szCs w:val="28"/>
          <w:u w:val="none"/>
          <w:lang w:val="en-US"/>
        </w:rPr>
      </w:pPr>
      <w:r>
        <w:rPr>
          <w:rFonts w:ascii="PT Astra Serif" w:hAnsi="PT Astra Serif" w:cs="PT Astra Serif"/>
          <w:sz w:val="28"/>
          <w:szCs w:val="28"/>
          <w:lang w:val="ru-RU"/>
        </w:rPr>
        <w:t>С проектами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ru-RU"/>
        </w:rPr>
        <w:t>можно ознакомится в</w:t>
      </w:r>
      <w:r>
        <w:rPr>
          <w:rFonts w:ascii="PT Astra Serif" w:hAnsi="PT Astra Serif" w:cs="PT Astra Serif"/>
          <w:sz w:val="28"/>
          <w:szCs w:val="28"/>
        </w:rPr>
        <w:t xml:space="preserve"> холле здания по адресу: Ульяновская обла</w:t>
      </w:r>
      <w:r>
        <w:rPr>
          <w:rFonts w:ascii="PT Astra Serif" w:hAnsi="PT Astra Serif" w:cs="PT Astra Serif"/>
          <w:sz w:val="28"/>
          <w:szCs w:val="28"/>
        </w:rPr>
        <w:t xml:space="preserve">сть, Тереньгульский район, р.п. Тереньга, ул. Ульяновская д. 26, 2 этаж, </w:t>
      </w:r>
      <w:r>
        <w:rPr>
          <w:rStyle w:val="a3"/>
          <w:rFonts w:cs="PT Astra Serif"/>
          <w:color w:val="000000"/>
          <w:sz w:val="28"/>
          <w:szCs w:val="28"/>
          <w:u w:val="none"/>
          <w:lang w:val="ru-RU"/>
        </w:rPr>
        <w:t xml:space="preserve">с 8 часов 30 минут до 12 часов 00 минут и с 13 часов 00 минут до 17 часов 00 минут (время местное) </w:t>
      </w:r>
      <w:r>
        <w:rPr>
          <w:rStyle w:val="a3"/>
          <w:color w:val="000000"/>
          <w:sz w:val="28"/>
          <w:szCs w:val="28"/>
          <w:u w:val="none"/>
          <w:lang w:val="ru-RU"/>
        </w:rPr>
        <w:t>до 22 марта 20</w:t>
      </w:r>
      <w:r>
        <w:rPr>
          <w:rStyle w:val="a3"/>
          <w:color w:val="000000"/>
          <w:sz w:val="28"/>
          <w:szCs w:val="28"/>
          <w:u w:val="none"/>
          <w:lang w:val="en-US"/>
        </w:rPr>
        <w:t>2</w:t>
      </w:r>
      <w:r>
        <w:rPr>
          <w:rStyle w:val="a3"/>
          <w:color w:val="000000"/>
          <w:sz w:val="28"/>
          <w:szCs w:val="28"/>
          <w:u w:val="none"/>
          <w:lang w:val="ru-RU"/>
        </w:rPr>
        <w:t>3 года</w:t>
      </w:r>
      <w:r>
        <w:rPr>
          <w:rStyle w:val="a3"/>
          <w:rFonts w:cs="PT Astra Serif"/>
          <w:color w:val="000000"/>
          <w:sz w:val="28"/>
          <w:szCs w:val="28"/>
          <w:u w:val="none"/>
          <w:lang w:val="ru-RU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 на официальном сайте администрации муниципального образования</w:t>
      </w:r>
      <w:r>
        <w:rPr>
          <w:rFonts w:ascii="PT Astra Serif" w:hAnsi="PT Astra Serif" w:cs="PT Astra Serif"/>
          <w:sz w:val="28"/>
          <w:szCs w:val="28"/>
        </w:rPr>
        <w:t xml:space="preserve"> «Тереньгульский район» Ульяновской области в информационно-телекоммуникационной сети «Интернет» в разделе «Градостроительная деятельность» по электронному адресу: </w:t>
      </w:r>
      <w:r>
        <w:rPr>
          <w:rStyle w:val="a3"/>
          <w:color w:val="000000"/>
          <w:sz w:val="28"/>
          <w:szCs w:val="28"/>
          <w:u w:val="none"/>
          <w:lang w:val="ru-RU"/>
        </w:rPr>
        <w:t>(</w:t>
      </w:r>
      <w:hyperlink r:id="rId4" w:history="1">
        <w:r>
          <w:rPr>
            <w:rStyle w:val="a3"/>
          </w:rPr>
          <w:t>https://terenga-r73.gosweb.gosuslug</w:t>
        </w:r>
        <w:r>
          <w:rPr>
            <w:rStyle w:val="a3"/>
          </w:rPr>
          <w:t>i.ru</w:t>
        </w:r>
      </w:hyperlink>
      <w:r>
        <w:rPr>
          <w:rStyle w:val="a3"/>
          <w:color w:val="000000"/>
          <w:sz w:val="28"/>
          <w:szCs w:val="28"/>
          <w:u w:val="none"/>
          <w:lang w:val="en-US"/>
        </w:rPr>
        <w:t>)</w:t>
      </w:r>
      <w:r>
        <w:rPr>
          <w:rStyle w:val="a3"/>
          <w:color w:val="000000"/>
          <w:sz w:val="28"/>
          <w:szCs w:val="28"/>
          <w:u w:val="none"/>
          <w:lang w:val="en-US"/>
        </w:rPr>
        <w:t xml:space="preserve">. </w:t>
      </w:r>
    </w:p>
    <w:p w:rsidR="00000000" w:rsidRDefault="002E748D">
      <w:pPr>
        <w:spacing w:line="204" w:lineRule="auto"/>
        <w:ind w:firstLine="55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Предложения и замечания по проекту принимаются ежедневно по адресу электронной почты </w:t>
      </w:r>
      <w:r>
        <w:rPr>
          <w:sz w:val="28"/>
          <w:szCs w:val="28"/>
          <w:lang w:val="en-US"/>
        </w:rPr>
        <w:t>arhitekt@teradm.ru.</w:t>
      </w:r>
      <w:r>
        <w:rPr>
          <w:sz w:val="28"/>
          <w:szCs w:val="28"/>
          <w:lang w:val="ru-RU"/>
        </w:rPr>
        <w:t xml:space="preserve"> </w:t>
      </w:r>
    </w:p>
    <w:p w:rsidR="00000000" w:rsidRDefault="002E748D">
      <w:pPr>
        <w:jc w:val="both"/>
        <w:rPr>
          <w:b/>
          <w:sz w:val="28"/>
          <w:szCs w:val="28"/>
          <w:lang w:val="ru-RU"/>
        </w:rPr>
      </w:pPr>
    </w:p>
    <w:p w:rsidR="00000000" w:rsidRDefault="002E748D">
      <w:pPr>
        <w:jc w:val="both"/>
        <w:rPr>
          <w:b/>
          <w:sz w:val="28"/>
          <w:szCs w:val="28"/>
          <w:lang w:val="ru-RU"/>
        </w:rPr>
      </w:pPr>
    </w:p>
    <w:p w:rsidR="002E748D" w:rsidRDefault="002E748D">
      <w:pPr>
        <w:spacing w:line="100" w:lineRule="atLeast"/>
        <w:ind w:firstLine="708"/>
        <w:jc w:val="both"/>
        <w:rPr>
          <w:b/>
          <w:sz w:val="28"/>
          <w:szCs w:val="28"/>
          <w:lang w:val="ru-RU"/>
        </w:rPr>
      </w:pPr>
    </w:p>
    <w:sectPr w:rsidR="002E748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FD7"/>
    <w:rsid w:val="002E748D"/>
    <w:rsid w:val="00AC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renga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Tabakov</cp:lastModifiedBy>
  <cp:revision>2</cp:revision>
  <cp:lastPrinted>1601-01-01T00:00:00Z</cp:lastPrinted>
  <dcterms:created xsi:type="dcterms:W3CDTF">2023-05-29T04:20:00Z</dcterms:created>
  <dcterms:modified xsi:type="dcterms:W3CDTF">2023-05-29T04:20:00Z</dcterms:modified>
</cp:coreProperties>
</file>