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D6" w:rsidRDefault="007A101C">
      <w:pPr>
        <w:ind w:right="-143"/>
        <w:jc w:val="center"/>
      </w:pPr>
      <w:bookmarkStart w:id="0" w:name="_GoBack"/>
      <w:bookmarkEnd w:id="0"/>
      <w:r>
        <w:rPr>
          <w:rFonts w:ascii="PT Astra Serif" w:hAnsi="PT Astra Serif"/>
          <w:b/>
          <w:szCs w:val="28"/>
        </w:rPr>
        <w:t>Извещение о возможном установлении публичного сервитута на территории Тереньгульского района Ульяновской области от 17.11.2023</w:t>
      </w:r>
    </w:p>
    <w:p w:rsidR="00E866D6" w:rsidRDefault="00E866D6">
      <w:pPr>
        <w:ind w:right="-143"/>
        <w:rPr>
          <w:rFonts w:ascii="PT Astra Serif" w:hAnsi="PT Astra Serif"/>
          <w:szCs w:val="28"/>
        </w:rPr>
      </w:pPr>
    </w:p>
    <w:p w:rsidR="00E866D6" w:rsidRDefault="007A101C">
      <w:pPr>
        <w:ind w:right="-143" w:firstLine="709"/>
      </w:pPr>
      <w:proofErr w:type="gramStart"/>
      <w:r>
        <w:rPr>
          <w:rFonts w:ascii="PT Astra Serif" w:hAnsi="PT Astra Serif"/>
          <w:szCs w:val="28"/>
        </w:rPr>
        <w:t xml:space="preserve">МУ «Комитет по управлению муниципальным имуществом и земельным отношениям муниципального образования «Тереньгульский район» Ульяновской области рассмотрев ходатайство ООО «Газпром </w:t>
      </w:r>
      <w:r>
        <w:rPr>
          <w:rFonts w:ascii="PT Astra Serif" w:hAnsi="PT Astra Serif"/>
          <w:szCs w:val="28"/>
        </w:rPr>
        <w:t>газораспределение Ульяновск</w:t>
      </w:r>
      <w:r>
        <w:rPr>
          <w:rFonts w:ascii="PT Astra Serif" w:hAnsi="PT Astra Serif"/>
          <w:szCs w:val="28"/>
        </w:rPr>
        <w:t>», информирует о возможном установлении публичног</w:t>
      </w:r>
      <w:r>
        <w:rPr>
          <w:rFonts w:ascii="PT Astra Serif" w:hAnsi="PT Astra Serif"/>
          <w:szCs w:val="28"/>
        </w:rPr>
        <w:t xml:space="preserve">о сервитута для использования земельных участков и (или) земель </w:t>
      </w:r>
      <w:r>
        <w:rPr>
          <w:rFonts w:ascii="PT Astra Serif" w:hAnsi="PT Astra Serif"/>
          <w:b/>
          <w:bCs/>
          <w:szCs w:val="28"/>
        </w:rPr>
        <w:t>в целях строительства линейного объекта «</w:t>
      </w:r>
      <w:r>
        <w:rPr>
          <w:rFonts w:ascii="PT Astra Serif" w:hAnsi="PT Astra Serif"/>
          <w:b/>
          <w:bCs/>
          <w:szCs w:val="28"/>
        </w:rPr>
        <w:t xml:space="preserve">Газопровод межпоселковый </w:t>
      </w:r>
      <w:r>
        <w:rPr>
          <w:rFonts w:ascii="PT Astra Serif" w:hAnsi="PT Astra Serif"/>
          <w:b/>
          <w:bCs/>
          <w:szCs w:val="28"/>
        </w:rPr>
        <w:t>с. Красноборск</w:t>
      </w:r>
      <w:r>
        <w:rPr>
          <w:rFonts w:ascii="PT Astra Serif" w:hAnsi="PT Astra Serif"/>
          <w:b/>
          <w:bCs/>
          <w:szCs w:val="28"/>
        </w:rPr>
        <w:t xml:space="preserve"> — с. </w:t>
      </w:r>
      <w:r>
        <w:rPr>
          <w:rFonts w:ascii="PT Astra Serif" w:hAnsi="PT Astra Serif"/>
          <w:b/>
          <w:bCs/>
          <w:szCs w:val="28"/>
        </w:rPr>
        <w:t xml:space="preserve">Зеленец, хутор </w:t>
      </w:r>
      <w:proofErr w:type="spellStart"/>
      <w:r>
        <w:rPr>
          <w:rFonts w:ascii="PT Astra Serif" w:hAnsi="PT Astra Serif"/>
          <w:b/>
          <w:bCs/>
          <w:szCs w:val="28"/>
        </w:rPr>
        <w:t>Риновский</w:t>
      </w:r>
      <w:proofErr w:type="spellEnd"/>
      <w:r>
        <w:rPr>
          <w:rFonts w:ascii="PT Astra Serif" w:hAnsi="PT Astra Serif"/>
          <w:b/>
          <w:bCs/>
          <w:szCs w:val="28"/>
        </w:rPr>
        <w:t xml:space="preserve"> — с. </w:t>
      </w:r>
      <w:proofErr w:type="spellStart"/>
      <w:r>
        <w:rPr>
          <w:rFonts w:ascii="PT Astra Serif" w:hAnsi="PT Astra Serif"/>
          <w:b/>
          <w:bCs/>
          <w:szCs w:val="28"/>
        </w:rPr>
        <w:t>Риновка</w:t>
      </w:r>
      <w:proofErr w:type="spellEnd"/>
      <w:r>
        <w:rPr>
          <w:rFonts w:ascii="PT Astra Serif" w:hAnsi="PT Astra Serif"/>
          <w:b/>
          <w:bCs/>
          <w:szCs w:val="28"/>
        </w:rPr>
        <w:t xml:space="preserve"> — с. </w:t>
      </w:r>
      <w:proofErr w:type="spellStart"/>
      <w:r>
        <w:rPr>
          <w:rFonts w:ascii="PT Astra Serif" w:hAnsi="PT Astra Serif"/>
          <w:b/>
          <w:bCs/>
          <w:szCs w:val="28"/>
        </w:rPr>
        <w:t>Суровка</w:t>
      </w:r>
      <w:proofErr w:type="spellEnd"/>
      <w:r>
        <w:rPr>
          <w:rFonts w:ascii="PT Astra Serif" w:hAnsi="PT Astra Serif"/>
          <w:b/>
          <w:bCs/>
          <w:szCs w:val="28"/>
        </w:rPr>
        <w:t xml:space="preserve"> Тереньгульского района Ульяновской области</w:t>
      </w:r>
      <w:r>
        <w:rPr>
          <w:rFonts w:ascii="PT Astra Serif" w:hAnsi="PT Astra Serif"/>
          <w:b/>
          <w:bCs/>
          <w:szCs w:val="28"/>
        </w:rPr>
        <w:t>»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b/>
          <w:bCs/>
          <w:szCs w:val="28"/>
        </w:rPr>
        <w:t xml:space="preserve">сроком на </w:t>
      </w:r>
      <w:r>
        <w:rPr>
          <w:rFonts w:ascii="PT Astra Serif" w:hAnsi="PT Astra Serif"/>
          <w:b/>
          <w:bCs/>
          <w:szCs w:val="28"/>
        </w:rPr>
        <w:t>2</w:t>
      </w:r>
      <w:r>
        <w:rPr>
          <w:rFonts w:ascii="PT Astra Serif" w:hAnsi="PT Astra Serif"/>
          <w:b/>
          <w:bCs/>
          <w:szCs w:val="28"/>
        </w:rPr>
        <w:t>4 месяца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bCs/>
          <w:szCs w:val="28"/>
        </w:rPr>
        <w:t>на</w:t>
      </w:r>
      <w:proofErr w:type="gramEnd"/>
      <w:r>
        <w:rPr>
          <w:rFonts w:ascii="PT Astra Serif" w:hAnsi="PT Astra Serif"/>
          <w:bCs/>
          <w:szCs w:val="28"/>
        </w:rPr>
        <w:t xml:space="preserve"> территории Тереньгульского района Ульяновской области</w:t>
      </w:r>
      <w:r>
        <w:rPr>
          <w:rFonts w:ascii="PT Astra Serif" w:hAnsi="PT Astra Serif"/>
          <w:szCs w:val="28"/>
        </w:rPr>
        <w:t xml:space="preserve"> в отношении </w:t>
      </w:r>
      <w:r>
        <w:rPr>
          <w:rFonts w:ascii="PT Astra Serif" w:hAnsi="PT Astra Serif"/>
          <w:szCs w:val="28"/>
        </w:rPr>
        <w:t>части</w:t>
      </w:r>
      <w:r>
        <w:rPr>
          <w:rFonts w:ascii="PT Astra Serif" w:hAnsi="PT Astra Serif"/>
          <w:szCs w:val="28"/>
        </w:rPr>
        <w:t xml:space="preserve"> площадью 106369 </w:t>
      </w:r>
      <w:proofErr w:type="spellStart"/>
      <w:r>
        <w:rPr>
          <w:rFonts w:ascii="PT Astra Serif" w:hAnsi="PT Astra Serif"/>
          <w:szCs w:val="28"/>
        </w:rPr>
        <w:t>кв.м</w:t>
      </w:r>
      <w:proofErr w:type="spellEnd"/>
      <w:r>
        <w:rPr>
          <w:rFonts w:ascii="PT Astra Serif" w:hAnsi="PT Astra Serif"/>
          <w:szCs w:val="28"/>
        </w:rPr>
        <w:t>. земельного участка с кадастровым номером 73:18:</w:t>
      </w:r>
      <w:r>
        <w:rPr>
          <w:rFonts w:ascii="PT Astra Serif" w:hAnsi="PT Astra Serif"/>
          <w:szCs w:val="28"/>
        </w:rPr>
        <w:t>000000:</w:t>
      </w:r>
      <w:r>
        <w:rPr>
          <w:rFonts w:ascii="PT Astra Serif" w:hAnsi="PT Astra Serif"/>
          <w:szCs w:val="28"/>
        </w:rPr>
        <w:t>34</w:t>
      </w:r>
      <w:r>
        <w:rPr>
          <w:rFonts w:ascii="PT Astra Serif" w:hAnsi="PT Astra Serif"/>
          <w:szCs w:val="28"/>
        </w:rPr>
        <w:t>.</w:t>
      </w:r>
    </w:p>
    <w:p w:rsidR="00E866D6" w:rsidRDefault="007A101C">
      <w:pPr>
        <w:ind w:right="-143" w:firstLine="709"/>
      </w:pPr>
      <w:r>
        <w:rPr>
          <w:rFonts w:ascii="PT Astra Serif" w:hAnsi="PT Astra Serif"/>
          <w:szCs w:val="28"/>
        </w:rPr>
        <w:t xml:space="preserve">Заинтересованные лица в течение 15 дней со дня опубликования сообщения могут ознакомиться с </w:t>
      </w:r>
      <w:r>
        <w:rPr>
          <w:rFonts w:ascii="PT Astra Serif" w:hAnsi="PT Astra Serif"/>
          <w:szCs w:val="28"/>
        </w:rPr>
        <w:t xml:space="preserve">поступившим </w:t>
      </w:r>
      <w:r>
        <w:rPr>
          <w:rFonts w:ascii="PT Astra Serif" w:hAnsi="PT Astra Serif"/>
          <w:iCs/>
          <w:szCs w:val="28"/>
        </w:rPr>
        <w:t>ходатайством</w:t>
      </w:r>
      <w:r>
        <w:rPr>
          <w:rFonts w:ascii="PT Astra Serif" w:hAnsi="PT Astra Serif"/>
          <w:szCs w:val="28"/>
        </w:rPr>
        <w:t xml:space="preserve"> об установлении публичного сервитута, </w:t>
      </w:r>
      <w:r>
        <w:rPr>
          <w:rFonts w:ascii="PT Astra Serif" w:hAnsi="PT Astra Serif"/>
          <w:iCs/>
          <w:szCs w:val="28"/>
        </w:rPr>
        <w:t>описанием</w:t>
      </w:r>
      <w:r>
        <w:rPr>
          <w:rFonts w:ascii="PT Astra Serif" w:hAnsi="PT Astra Serif"/>
          <w:szCs w:val="28"/>
        </w:rPr>
        <w:t xml:space="preserve"> местоположения границ публичного сервитута в МУ «Комитет по управлению муниципальным имуществом и земельным отношениям муниципального образования «Тереньгульский район» Ульяновской об</w:t>
      </w:r>
      <w:r>
        <w:rPr>
          <w:rFonts w:ascii="PT Astra Serif" w:hAnsi="PT Astra Serif"/>
          <w:szCs w:val="28"/>
        </w:rPr>
        <w:t xml:space="preserve">ласти» по адресу: </w:t>
      </w:r>
      <w:proofErr w:type="spellStart"/>
      <w:r>
        <w:rPr>
          <w:rFonts w:ascii="PT Astra Serif" w:hAnsi="PT Astra Serif"/>
          <w:szCs w:val="28"/>
        </w:rPr>
        <w:t>р.п</w:t>
      </w:r>
      <w:proofErr w:type="spellEnd"/>
      <w:r>
        <w:rPr>
          <w:rFonts w:ascii="PT Astra Serif" w:hAnsi="PT Astra Serif"/>
          <w:szCs w:val="28"/>
        </w:rPr>
        <w:t xml:space="preserve">. Тереньга, пл. Ленина, д. 2 </w:t>
      </w:r>
      <w:proofErr w:type="spellStart"/>
      <w:r>
        <w:rPr>
          <w:rFonts w:ascii="PT Astra Serif" w:hAnsi="PT Astra Serif"/>
          <w:szCs w:val="28"/>
        </w:rPr>
        <w:t>каб</w:t>
      </w:r>
      <w:proofErr w:type="spellEnd"/>
      <w:r>
        <w:rPr>
          <w:rFonts w:ascii="PT Astra Serif" w:hAnsi="PT Astra Serif"/>
          <w:szCs w:val="28"/>
        </w:rPr>
        <w:t xml:space="preserve">. 25, ежедневно с понедельника по пятницу с 08.00 до 17.00 часов, перерыв с 12.00 до 13.00, кроме выходных и праздничных дней, а также на сайте </w:t>
      </w:r>
      <w:r>
        <w:rPr>
          <w:rStyle w:val="-"/>
          <w:rFonts w:ascii="PT Astra Serif" w:hAnsi="PT Astra Serif" w:cs="PT Astra Serif"/>
          <w:color w:val="000080"/>
          <w:szCs w:val="28"/>
          <w:lang w:val="en-US"/>
        </w:rPr>
        <w:t>https://terenga.gosuslugi.ru</w:t>
      </w:r>
      <w:r>
        <w:rPr>
          <w:rFonts w:ascii="PT Astra Serif" w:hAnsi="PT Astra Serif" w:cs="PT Astra Serif"/>
          <w:szCs w:val="28"/>
        </w:rPr>
        <w:t xml:space="preserve"> </w:t>
      </w:r>
    </w:p>
    <w:p w:rsidR="00E866D6" w:rsidRDefault="007A101C">
      <w:pPr>
        <w:ind w:right="-143" w:firstLine="709"/>
      </w:pPr>
      <w:proofErr w:type="gramStart"/>
      <w:r>
        <w:rPr>
          <w:rFonts w:ascii="PT Astra Serif" w:hAnsi="PT Astra Serif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>
        <w:rPr>
          <w:rFonts w:ascii="PT Astra Serif" w:hAnsi="PT Astra Serif"/>
          <w:b/>
          <w:bCs/>
          <w:szCs w:val="28"/>
        </w:rPr>
        <w:t>в течение 15 дней</w:t>
      </w:r>
      <w:r>
        <w:rPr>
          <w:rFonts w:ascii="PT Astra Serif" w:hAnsi="PT Astra Serif"/>
          <w:szCs w:val="28"/>
        </w:rPr>
        <w:t xml:space="preserve"> со дня опубликования сообщения могут подать в МУ «Комитет по управл</w:t>
      </w:r>
      <w:r>
        <w:rPr>
          <w:rFonts w:ascii="PT Astra Serif" w:hAnsi="PT Astra Serif"/>
          <w:szCs w:val="28"/>
        </w:rPr>
        <w:t>ению муниципальным имуществом и земельным отношениям муниципального образования «Тереньгульский район» Ульяновской области» заявление об учете их прав (обременений прав) на земельные участки с приложением копий документов, подтверждающих</w:t>
      </w:r>
      <w:proofErr w:type="gramEnd"/>
      <w:r>
        <w:rPr>
          <w:rFonts w:ascii="PT Astra Serif" w:hAnsi="PT Astra Serif"/>
          <w:szCs w:val="28"/>
        </w:rPr>
        <w:t xml:space="preserve"> эти права (обремен</w:t>
      </w:r>
      <w:r>
        <w:rPr>
          <w:rFonts w:ascii="PT Astra Serif" w:hAnsi="PT Astra Serif"/>
          <w:szCs w:val="28"/>
        </w:rPr>
        <w:t>ения прав). В заявлении указывается способ связи с правообладателями земельных участков (почтовый адрес и (или) адрес электронной почты). Заявления подаются или направляются в  МУ «Комитет по управлению муниципальным имуществом и земельным отношениям муниц</w:t>
      </w:r>
      <w:r>
        <w:rPr>
          <w:rFonts w:ascii="PT Astra Serif" w:hAnsi="PT Astra Serif"/>
          <w:szCs w:val="28"/>
        </w:rPr>
        <w:t>ипального образования «Тереньгульский район» Ульяновской области» гражданином или юридическим лицом по их выбору лично или посредством почтовой связи на бумажном носителе либо в форме электронных документов (скрепленных электронно-цифровой подписью) с испо</w:t>
      </w:r>
      <w:r>
        <w:rPr>
          <w:rFonts w:ascii="PT Astra Serif" w:hAnsi="PT Astra Serif"/>
          <w:szCs w:val="28"/>
        </w:rPr>
        <w:t xml:space="preserve">льзованием информационно-телекоммуникационной сети «Интернет» (по электронному адресу: </w:t>
      </w:r>
      <w:proofErr w:type="spellStart"/>
      <w:r>
        <w:rPr>
          <w:rFonts w:ascii="PT Astra Serif" w:hAnsi="PT Astra Serif"/>
          <w:szCs w:val="28"/>
          <w:lang w:val="en-US"/>
        </w:rPr>
        <w:t>kumizo</w:t>
      </w:r>
      <w:proofErr w:type="spellEnd"/>
      <w:r w:rsidRPr="007A101C">
        <w:rPr>
          <w:rFonts w:ascii="PT Astra Serif" w:hAnsi="PT Astra Serif"/>
          <w:szCs w:val="28"/>
        </w:rPr>
        <w:t>@</w:t>
      </w:r>
      <w:proofErr w:type="spellStart"/>
      <w:r>
        <w:rPr>
          <w:rFonts w:ascii="PT Astra Serif" w:hAnsi="PT Astra Serif"/>
          <w:szCs w:val="28"/>
          <w:lang w:val="en-US"/>
        </w:rPr>
        <w:t>teradm</w:t>
      </w:r>
      <w:proofErr w:type="spellEnd"/>
      <w:r w:rsidRPr="007A101C">
        <w:rPr>
          <w:rFonts w:ascii="PT Astra Serif" w:hAnsi="PT Astra Serif"/>
          <w:szCs w:val="28"/>
        </w:rPr>
        <w:t>.</w:t>
      </w:r>
      <w:proofErr w:type="spellStart"/>
      <w:r>
        <w:rPr>
          <w:rFonts w:ascii="PT Astra Serif" w:hAnsi="PT Astra Serif"/>
          <w:szCs w:val="28"/>
          <w:lang w:val="en-US"/>
        </w:rPr>
        <w:t>ru</w:t>
      </w:r>
      <w:proofErr w:type="spellEnd"/>
      <w:r>
        <w:rPr>
          <w:rFonts w:ascii="PT Astra Serif" w:hAnsi="PT Astra Serif"/>
          <w:szCs w:val="28"/>
        </w:rPr>
        <w:t>)</w:t>
      </w:r>
    </w:p>
    <w:p w:rsidR="00E866D6" w:rsidRDefault="007A101C">
      <w:pPr>
        <w:ind w:right="-143" w:firstLine="709"/>
      </w:pPr>
      <w:r>
        <w:rPr>
          <w:rFonts w:ascii="PT Astra Serif" w:hAnsi="PT Astra Serif"/>
          <w:szCs w:val="28"/>
        </w:rPr>
        <w:t>Реестр документов территориального планирования и градостроительного зонирования муниципальн</w:t>
      </w:r>
      <w:r>
        <w:rPr>
          <w:rFonts w:ascii="PT Astra Serif" w:hAnsi="PT Astra Serif"/>
          <w:szCs w:val="28"/>
        </w:rPr>
        <w:t>ого</w:t>
      </w:r>
      <w:r>
        <w:rPr>
          <w:rFonts w:ascii="PT Astra Serif" w:hAnsi="PT Astra Serif"/>
          <w:szCs w:val="28"/>
        </w:rPr>
        <w:t xml:space="preserve"> образования «Тереньгульский район» Ульяновской области </w:t>
      </w:r>
      <w:r>
        <w:rPr>
          <w:rFonts w:ascii="PT Astra Serif" w:hAnsi="PT Astra Serif"/>
          <w:szCs w:val="28"/>
        </w:rPr>
        <w:t>размещен на сайте: .</w:t>
      </w:r>
      <w:hyperlink r:id="rId6">
        <w:r>
          <w:rPr>
            <w:rFonts w:ascii="PT Astra Serif" w:hAnsi="PT Astra Serif" w:cs="PT Astra Serif"/>
            <w:color w:val="000080"/>
            <w:szCs w:val="28"/>
            <w:u w:val="single"/>
            <w:lang w:val="en-US"/>
          </w:rPr>
          <w:t>https://terenga.gosuslugi.ru</w:t>
        </w:r>
      </w:hyperlink>
      <w:r>
        <w:rPr>
          <w:rStyle w:val="-"/>
          <w:rFonts w:ascii="PT Astra Serif" w:hAnsi="PT Astra Serif" w:cs="PT Astra Serif"/>
          <w:color w:val="000080"/>
          <w:szCs w:val="28"/>
          <w:lang w:val="en-US"/>
        </w:rPr>
        <w:t xml:space="preserve">. </w:t>
      </w:r>
    </w:p>
    <w:sectPr w:rsidR="00E866D6">
      <w:pgSz w:w="11906" w:h="16838"/>
      <w:pgMar w:top="1134" w:right="566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D6"/>
    <w:rsid w:val="007A101C"/>
    <w:rsid w:val="00E8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contextualSpacing/>
      <w:jc w:val="both"/>
    </w:pPr>
    <w:rPr>
      <w:rFonts w:ascii="Times New Roman" w:hAnsi="Times New Roman"/>
      <w:color w:val="00000A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A54F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718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contextualSpacing/>
      <w:jc w:val="both"/>
    </w:pPr>
    <w:rPr>
      <w:rFonts w:ascii="Times New Roman" w:hAnsi="Times New Roman"/>
      <w:color w:val="00000A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A54F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718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renga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C3AD5-FA63-4E56-98A2-BF19555B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uzemly2</dc:creator>
  <cp:lastModifiedBy>Tabakov</cp:lastModifiedBy>
  <cp:revision>2</cp:revision>
  <cp:lastPrinted>2021-05-11T14:24:00Z</cp:lastPrinted>
  <dcterms:created xsi:type="dcterms:W3CDTF">2023-11-24T12:03:00Z</dcterms:created>
  <dcterms:modified xsi:type="dcterms:W3CDTF">2023-11-24T12:03:00Z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