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«ТЕРЕНЬГУЛЬСКИЙ РАЙОН»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УЛЬЯНОВСКОЙ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tabs>
          <w:tab w:val="clear" w:pos="708"/>
          <w:tab w:val="left" w:pos="660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32"/>
          <w:szCs w:val="32"/>
        </w:rPr>
        <w:t>18 декабря</w:t>
      </w: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2023 г.</w:t>
        <w:tab/>
        <w:tab/>
        <w:tab/>
        <w:t xml:space="preserve">№ </w:t>
      </w:r>
      <w:r>
        <w:rPr>
          <w:rFonts w:cs="Times New Roman" w:ascii="Times New Roman" w:hAnsi="Times New Roman"/>
          <w:sz w:val="28"/>
          <w:szCs w:val="28"/>
        </w:rPr>
        <w:t>591</w:t>
      </w:r>
    </w:p>
    <w:p>
      <w:pPr>
        <w:pStyle w:val="Normal"/>
        <w:tabs>
          <w:tab w:val="clear" w:pos="708"/>
          <w:tab w:val="left" w:pos="7755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</w:r>
      <w:r>
        <w:rPr>
          <w:rFonts w:cs="Times New Roman" w:ascii="Times New Roman" w:hAnsi="Times New Roman"/>
          <w:sz w:val="28"/>
          <w:szCs w:val="28"/>
        </w:rPr>
        <w:t>Экз. №</w:t>
      </w:r>
      <w:r>
        <w:rPr>
          <w:rFonts w:cs="Times New Roman" w:ascii="Times New Roman" w:hAnsi="Times New Roman"/>
          <w:sz w:val="32"/>
          <w:szCs w:val="32"/>
        </w:rPr>
        <w:t xml:space="preserve"> 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р.п. Тереньга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</w:t>
      </w:r>
      <w:bookmarkStart w:id="0" w:name="__DdeLink__129_1663325779"/>
      <w:r>
        <w:rPr>
          <w:rFonts w:cs="Times New Roman" w:ascii="Times New Roman" w:hAnsi="Times New Roman"/>
          <w:b/>
          <w:sz w:val="28"/>
          <w:szCs w:val="28"/>
        </w:rPr>
        <w:t xml:space="preserve">постановление </w:t>
      </w:r>
      <w:bookmarkStart w:id="1" w:name="__DdeLink__245_1337394273"/>
      <w:r>
        <w:rPr>
          <w:rFonts w:cs="Times New Roman" w:ascii="Times New Roman" w:hAnsi="Times New Roman"/>
          <w:b/>
          <w:sz w:val="28"/>
          <w:szCs w:val="28"/>
        </w:rPr>
        <w:t>Администрации муниципального образования «Тереньгульский район» от 13.06.2019 года № 261</w:t>
      </w:r>
      <w:bookmarkStart w:id="2" w:name="_Hlk153550082"/>
      <w:bookmarkEnd w:id="0"/>
      <w:bookmarkEnd w:id="1"/>
      <w:bookmarkEnd w:id="2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«Тереньгульский район» 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>1. Внести в постановление Администрации муниципального образования «Тереньгульский район» от 13 июня 2019 года № 261 «Об утверждении Порядка предоставления из бюджета муниципального образования «Тереньгульский район» Ульяновской области субсидий некоммерческим организациям, ведущим деятельность по развитию предпринимательства на территории муниципального образования «Тереньгульский район» 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Преамбулу постановления изложить в следующей редакции: «В целях реализации мероприятий муниципальной программы «Развитие малого и среднего предпринимательства в муниципальном образовании «Тереньгульский район» Ульяновской области», утвержденной постановлением администрации муниципального образования «Тереньгульский район» Ульяновской области от 16.07.2021 года № 313 Администрация муниципального образования «Тереньгульский район» п о с т а н о в л я е т:»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Пункт 2 постановления изложить в следующей редакции: «2.Финансирование субсидий осуществляется за счет средств, предусмотренных в бюджете муниципального образования «Тереньгульский район» по разделу «Национальная экономика» на соответствующий финансовый год».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 Пункт 1 Порядка приложения к постановлению изложить в следующей редакции: «1. Настоящий Порядок разработан в соответствии со статьей 78.1 Бюджетного кодекса Российской Федерации, в целях реализации мероприятий муниципальной программы «Развитие малого и среднего предпринимательства в муниципальном образовании «Тереньгульский район» Ульяновской области», утвержденной постановлением администрации муниципального образования «Тереньгульский район» Ульяновской области от 16.07.2021 года № 313 и регламентирует определение объема и предоставление из бюджета муниципального образования «Тереньгульский район» Ульяновской области субсидий некоммерческим организациям, ведущим деятельность по развитию предпринимательства на территории муниципального образования «Тереньгульский район».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bookmarkStart w:id="3" w:name="_Hlk153550311"/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  <w:bookmarkEnd w:id="3"/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  <w:bookmarkStart w:id="4" w:name="_Hlk153550060"/>
      <w:bookmarkStart w:id="5" w:name="_Hlk153550060"/>
      <w:bookmarkEnd w:id="5"/>
    </w:p>
    <w:p>
      <w:pPr>
        <w:pStyle w:val="Normal"/>
        <w:spacing w:lineRule="atLeast" w:line="12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Глава администрации </w:t>
      </w:r>
    </w:p>
    <w:p>
      <w:pPr>
        <w:pStyle w:val="Normal"/>
        <w:spacing w:lineRule="atLeast" w:line="12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муниципального образования </w:t>
      </w:r>
    </w:p>
    <w:p>
      <w:pPr>
        <w:pStyle w:val="Normal"/>
        <w:spacing w:lineRule="atLeast" w:line="12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«Тереньгульский район»</w:t>
        <w:tab/>
        <w:t xml:space="preserve">                                                        Г.А. Шерстнев</w:t>
      </w:r>
    </w:p>
    <w:p>
      <w:pPr>
        <w:pStyle w:val="Normal"/>
        <w:spacing w:lineRule="atLeast" w:line="12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pacing w:lineRule="atLeast" w:line="120" w:before="0" w:after="0"/>
        <w:jc w:val="both"/>
        <w:rPr>
          <w:rFonts w:ascii="Times New Roman" w:hAnsi="Times New Roman" w:cs="Times New Roman"/>
          <w:sz w:val="36"/>
          <w:szCs w:val="36"/>
        </w:rPr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701" w:right="850" w:header="0" w:top="1134" w:footer="426" w:bottom="1123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0601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1f1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Верхний колонтитул Знак"/>
    <w:basedOn w:val="DefaultParagraphFont"/>
    <w:link w:val="a9"/>
    <w:uiPriority w:val="99"/>
    <w:qFormat/>
    <w:rsid w:val="00d4767c"/>
    <w:rPr>
      <w:rFonts w:ascii="Calibri" w:hAnsi="Calibri" w:eastAsia="Calibri"/>
      <w:color w:val="00000A"/>
    </w:rPr>
  </w:style>
  <w:style w:type="character" w:styleId="Style15" w:customStyle="1">
    <w:name w:val="Нижний колонтитул Знак"/>
    <w:basedOn w:val="DefaultParagraphFont"/>
    <w:link w:val="ab"/>
    <w:uiPriority w:val="99"/>
    <w:qFormat/>
    <w:rsid w:val="00d4767c"/>
    <w:rPr>
      <w:rFonts w:ascii="Calibri" w:hAnsi="Calibri" w:eastAsia="Calibri"/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7534cf"/>
    <w:pPr>
      <w:spacing w:before="0" w:after="20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a"/>
    <w:uiPriority w:val="99"/>
    <w:unhideWhenUsed/>
    <w:rsid w:val="00d4767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c"/>
    <w:uiPriority w:val="99"/>
    <w:unhideWhenUsed/>
    <w:rsid w:val="00d4767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LibreOffice/7.0.6.2$Linux_X86_64 LibreOffice_project/00$Build-2</Application>
  <AppVersion>15.0000</AppVersion>
  <Pages>2</Pages>
  <Words>304</Words>
  <Characters>2228</Characters>
  <CharactersWithSpaces>2577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2023-12-15T11:29:00Z</dcterms:created>
  <dc:creator>Пользователь</dc:creator>
  <dc:description/>
  <dc:language>ru-RU</dc:language>
  <cp:lastModifiedBy/>
  <cp:lastPrinted>2023-12-15T12:00:00Z</cp:lastPrinted>
  <dcterms:modified xsi:type="dcterms:W3CDTF">2023-12-19T16:38:04Z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