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36"/>
          <w:szCs w:val="36"/>
        </w:rPr>
      </w:pPr>
      <w:r>
        <w:rPr>
          <w:rFonts w:cs="PT Astra Serif" w:ascii="PT Astra Serif" w:hAnsi="PT Astra Serif"/>
          <w:b/>
          <w:sz w:val="36"/>
          <w:szCs w:val="36"/>
        </w:rPr>
        <w:t>П О С Т А Н О В Л Е Н И Е</w:t>
      </w:r>
    </w:p>
    <w:p>
      <w:pPr>
        <w:pStyle w:val="Normal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18 декабря</w:t>
      </w:r>
      <w:r>
        <w:rPr>
          <w:rFonts w:eastAsia="Times New Roman" w:cs="PT Astra Serif" w:ascii="PT Astra Serif" w:hAnsi="PT Astra Serif"/>
          <w:sz w:val="28"/>
          <w:szCs w:val="28"/>
        </w:rPr>
        <w:t xml:space="preserve"> 2023</w:t>
      </w:r>
      <w:r>
        <w:rPr>
          <w:rFonts w:cs="PT Astra Serif" w:ascii="PT Astra Serif" w:hAnsi="PT Astra Serif"/>
          <w:sz w:val="28"/>
          <w:szCs w:val="28"/>
        </w:rPr>
        <w:t xml:space="preserve"> г.                                                                   № </w:t>
      </w:r>
      <w:r>
        <w:rPr>
          <w:rFonts w:cs="PT Astra Serif" w:ascii="PT Astra Serif" w:hAnsi="PT Astra Serif"/>
          <w:sz w:val="28"/>
          <w:szCs w:val="28"/>
        </w:rPr>
        <w:t>587</w:t>
      </w:r>
    </w:p>
    <w:p>
      <w:pPr>
        <w:pStyle w:val="Normal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</w:t>
      </w:r>
    </w:p>
    <w:p>
      <w:pPr>
        <w:pStyle w:val="Normal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  <w:t>р.п. Тереньга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О   </w:t>
      </w:r>
      <w:r>
        <w:rPr>
          <w:rFonts w:eastAsia="Tahoma" w:cs="PT Astra Serif" w:ascii="PT Astra Serif" w:hAnsi="PT Astra Serif"/>
          <w:b/>
          <w:color w:val="auto"/>
          <w:kern w:val="2"/>
          <w:sz w:val="28"/>
          <w:szCs w:val="28"/>
          <w:lang w:val="ru-RU" w:eastAsia="zh-CN" w:bidi="hi-IN"/>
        </w:rPr>
        <w:t>внесении изменений в постановление Администрации</w:t>
      </w:r>
      <w:r>
        <w:rPr>
          <w:rFonts w:cs="PT Astra Serif" w:ascii="PT Astra Serif" w:hAnsi="PT Astra Serif"/>
          <w:b/>
          <w:sz w:val="28"/>
          <w:szCs w:val="28"/>
        </w:rPr>
        <w:t xml:space="preserve"> муниципального образования «Тереньгульский район» от 19.06.2019 № 271</w:t>
      </w:r>
    </w:p>
    <w:p>
      <w:pPr>
        <w:pStyle w:val="Normal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 xml:space="preserve">1. Внести в постановление Администрации муниципального образования «Тереньгульский район» от 19.06.2019 г. № 271 </w:t>
      </w:r>
      <w:r>
        <w:rPr>
          <w:rFonts w:cs="PT Astra Serif" w:ascii="PT Astra Serif" w:hAnsi="PT Astra Serif"/>
          <w:b w:val="false"/>
          <w:bCs w:val="false"/>
        </w:rPr>
        <w:t>«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   создании межведомственной комиссии  по вопросам защиты прав потребителей при администрации  муниципального образования  «Тереньгульский район» Ульяновской области»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1.1.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Приложение № 2 к постановлению изложить в следующей редакции: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« ПРИЛОЖЕНИЕ № 2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Normal"/>
        <w:ind w:left="0" w:right="0" w:hanging="0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к постановлению Администрации</w:t>
      </w:r>
    </w:p>
    <w:p>
      <w:pPr>
        <w:pStyle w:val="Normal"/>
        <w:ind w:left="0" w:right="0" w:hanging="0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муниципального образования </w:t>
      </w:r>
    </w:p>
    <w:p>
      <w:pPr>
        <w:pStyle w:val="Normal"/>
        <w:ind w:left="0" w:right="0" w:hanging="0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«Тереньгульский район»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0" w:right="0" w:hanging="0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от 19 июня 2019 № 271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межведомственной комиссии по вопросам защиты прав потребителей при администрации муниципального образования «Тереньгульский район»</w:t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</w:t>
      </w:r>
    </w:p>
    <w:tbl>
      <w:tblPr>
        <w:tblW w:w="9914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86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Навознова Н.Н.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</w:t>
            </w:r>
            <w:r>
              <w:rPr/>
              <w:t xml:space="preserve">  </w:t>
            </w:r>
            <w:r>
              <w:rPr>
                <w:sz w:val="28"/>
                <w:szCs w:val="28"/>
              </w:rPr>
              <w:t xml:space="preserve">«Тереньгульский район» </w:t>
            </w:r>
          </w:p>
        </w:tc>
      </w:tr>
    </w:tbl>
    <w:p>
      <w:pPr>
        <w:pStyle w:val="Normal"/>
        <w:jc w:val="both"/>
        <w:rPr/>
      </w:pPr>
      <w:r>
        <w:rPr/>
        <w:t xml:space="preserve">Заместитель председателя комиссии: </w:t>
      </w:r>
    </w:p>
    <w:tbl>
      <w:tblPr>
        <w:tblW w:w="9914" w:type="dxa"/>
        <w:jc w:val="left"/>
        <w:tblInd w:w="-2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2628"/>
        <w:gridCol w:w="7286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fill="auto" w:val="clear"/>
              </w:rPr>
              <w:t>Пучкова Т.В.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tbl>
      <w:tblPr>
        <w:tblW w:w="9751" w:type="dxa"/>
        <w:jc w:val="left"/>
        <w:tblInd w:w="-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3"/>
        <w:gridCol w:w="7148"/>
      </w:tblGrid>
      <w:tr>
        <w:trPr/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eastAsia="Tahoma" w:cs="Droid Sans Devanagari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Мамедова Н.Т.</w:t>
            </w:r>
          </w:p>
        </w:tc>
        <w:tc>
          <w:tcPr>
            <w:tcW w:w="7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экономического мониторинга, прогнозирования и размещения  муниципального заказа   управления администрации муниципального образования «Тереньгульский район»</w:t>
            </w:r>
          </w:p>
        </w:tc>
      </w:tr>
    </w:tbl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комиссии:  </w:t>
      </w:r>
    </w:p>
    <w:tbl>
      <w:tblPr>
        <w:tblW w:w="9914" w:type="dxa"/>
        <w:jc w:val="left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86"/>
      </w:tblGrid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Афанасьева А.М.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  <w:shd w:fill="auto" w:val="clear"/>
              </w:rPr>
              <w:t xml:space="preserve">Председатель штаба Местного отделения Региональной обественной организации палаты справедливости и общественного контроля </w:t>
            </w:r>
            <w:r>
              <w:rPr>
                <w:rFonts w:eastAsia="Tahoma" w:cs="Droid Sans Devanagari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Ульяновской области</w:t>
            </w:r>
            <w:r>
              <w:rPr>
                <w:color w:val="000000"/>
                <w:sz w:val="28"/>
                <w:szCs w:val="28"/>
                <w:shd w:fill="auto" w:val="clear"/>
              </w:rPr>
              <w:t xml:space="preserve"> (по согласованию)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Горячкина Е.С.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 и противодействия коррупции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Замалетдинова Ф.Г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эксперт территориального отдела управления Федеральной службы по надзору в сфере защиты прав потребителей и благополучия человека по    Ульяновской области в Ульяновском районе  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 </w:t>
            </w:r>
          </w:p>
        </w:tc>
      </w:tr>
      <w:tr>
        <w:trPr/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Валиахметовна В.Н.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Главный специалист группы по работе с физическими и юридическими лицами ОГКУ «Корпорация развития интернет-технологий многофункциональный центр предоставления государственных и муниципальных услуг в Ульяновской области» (по согласованию)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Андросова Н.В.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Н</w:t>
            </w:r>
            <w:r>
              <w:rPr>
                <w:sz w:val="28"/>
                <w:szCs w:val="28"/>
              </w:rPr>
              <w:t>ачальник муниципального учреждения  Отдел образования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Калиничева О.В.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Специалист отдела </w:t>
            </w: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ТЭР ЖКХ, управления ТЭР ЖКХ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П.П.           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областного государственного бюджетного учреждения  «Тереньгульский центр ветеринарии и безопасности продовольствия» (по согласованию)</w:t>
            </w:r>
          </w:p>
        </w:tc>
      </w:tr>
      <w:tr>
        <w:trPr/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Корытин С.С.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— начальник управления ТЭР, ЖКХ муниципального образования «Тереньгульский район»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Спиридонова А.С.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Tahoma" w:cs="Droid Sans Devanagari"/>
                <w:color w:val="auto"/>
                <w:kern w:val="2"/>
                <w:sz w:val="28"/>
                <w:szCs w:val="28"/>
                <w:lang w:val="ru-RU" w:eastAsia="zh-CN" w:bidi="hi-IN"/>
              </w:rPr>
              <w:t>Специалист</w:t>
            </w:r>
            <w:r>
              <w:rPr>
                <w:sz w:val="28"/>
                <w:szCs w:val="28"/>
              </w:rPr>
              <w:t xml:space="preserve"> отдела организационного и архивного обеспечения отдела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eastAsia="Tahoma" w:cs="Droid Sans Devanagari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Фирсов П.А.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И.о. главного врача государственного учреждения здравоохранения  «Тереньгульская районная   больница» (по согласованию)</w:t>
            </w:r>
          </w:p>
        </w:tc>
      </w:tr>
      <w:tr>
        <w:trPr/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А.С.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Автономной некоммерческой организации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развития предпринимательства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Тереньгульского района Ульяновской области»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П.А.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развитию сельских территорий администрации муниципального  образования «Тереньгульский район»      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Якомаскин Б.Н.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полиции (дислокация р.п. Тереньга) МО МВД России «Сенгилеевский» (по согласованию)</w:t>
            </w:r>
          </w:p>
        </w:tc>
      </w:tr>
    </w:tbl>
    <w:p>
      <w:pPr>
        <w:pStyle w:val="Normal"/>
        <w:bidi w:val="0"/>
        <w:spacing w:before="0" w:after="0"/>
        <w:jc w:val="right"/>
        <w:rPr/>
      </w:pPr>
      <w:r>
        <w:rPr/>
        <w:t>»</w:t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/>
      </w:pPr>
      <w:r>
        <w:rPr>
          <w:rFonts w:cs="PT Astra Serif" w:ascii="PT Astra Serif" w:hAnsi="PT Astra Serif"/>
        </w:rPr>
        <w:t xml:space="preserve">2. </w:t>
      </w:r>
      <w:r>
        <w:rPr>
          <w:rFonts w:cs="PT Astra Serif" w:ascii="PT Astra Serif" w:hAnsi="PT Astra Serif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5"/>
        <w:bidi w:val="0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>Глав</w:t>
      </w:r>
      <w:r>
        <w:rPr>
          <w:rFonts w:cs="PT Astra Serif" w:ascii="PT Astra Serif" w:hAnsi="PT Astra Serif"/>
          <w:szCs w:val="28"/>
          <w:lang w:val="ru-RU"/>
        </w:rPr>
        <w:t>а</w:t>
      </w:r>
      <w:r>
        <w:rPr>
          <w:rFonts w:cs="PT Astra Serif" w:ascii="PT Astra Serif" w:hAnsi="PT Astra Serif"/>
          <w:szCs w:val="28"/>
        </w:rPr>
        <w:t xml:space="preserve">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 Г.А. Шерстнев</w:t>
      </w:r>
    </w:p>
    <w:p>
      <w:pPr>
        <w:pStyle w:val="Normal"/>
        <w:shd w:fill="FFFFFF" w:val="clear"/>
        <w:spacing w:lineRule="atLeast" w:line="231" w:before="240" w:after="24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567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PT Astra Serif">
    <w:charset w:val="cc"/>
    <w:family w:val="roman"/>
    <w:pitch w:val="variable"/>
  </w:font>
  <w:font w:name="PT Astra Serif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>
        <w:sz w:val="36"/>
        <w:szCs w:val="36"/>
      </w:rPr>
    </w:pPr>
    <w:r>
      <w:rPr>
        <w:sz w:val="36"/>
        <w:szCs w:val="36"/>
      </w:rPr>
      <w:t>0567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Tahoma" w:cs="Droid Sans Devanagari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621</TotalTime>
  <Application>LibreOffice/7.3.2.2$Windows_X86_64 LibreOffice_project/49f2b1bff42cfccbd8f788c8dc32c1c309559be0</Application>
  <AppVersion>15.0000</AppVersion>
  <Pages>3</Pages>
  <Words>420</Words>
  <Characters>3331</Characters>
  <CharactersWithSpaces>4002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2019-04-11T09:25:07Z</dcterms:created>
  <dc:creator/>
  <dc:description/>
  <dc:language>ru-RU</dc:language>
  <cp:lastModifiedBy/>
  <cp:lastPrinted>2023-12-15T11:33:00Z</cp:lastPrinted>
  <dcterms:modified xsi:type="dcterms:W3CDTF">2023-12-19T11:10:02Z</dcterms:modified>
  <cp:revision>34</cp:revision>
  <dc:subject/>
  <dc:title/>
</cp:coreProperties>
</file>