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192"/>
        <w:jc w:val="center"/>
        <w:rPr>
          <w:rFonts w:ascii="PT Astra Serif" w:hAnsi="PT Astra Serif"/>
        </w:rPr>
      </w:pPr>
      <w:r>
        <w:rPr>
          <w:rFonts w:ascii="PT Astra Serif" w:hAnsi="PT Astra Serif"/>
          <w:smallCaps/>
        </w:rPr>
        <w:t>АДМИНИСТРАЦИЯ МУНИЦИПАЛЬНОГО ОБРАЗОВАНИЯ «ТЕРЕНЬГУЛЬСКИЙ РАЙОН»</w:t>
      </w:r>
    </w:p>
    <w:p>
      <w:pPr>
        <w:pStyle w:val="Normal"/>
        <w:spacing w:lineRule="auto" w:line="192"/>
        <w:jc w:val="center"/>
        <w:rPr>
          <w:rFonts w:ascii="PT Astra Serif" w:hAnsi="PT Astra Serif"/>
          <w:smallCaps/>
        </w:rPr>
      </w:pPr>
      <w:r>
        <w:rPr>
          <w:rFonts w:ascii="PT Astra Serif" w:hAnsi="PT Astra Serif"/>
          <w:smallCaps/>
        </w:rPr>
        <w:t>УЛЬЯНОВСКОЙ ОБЛАСТИ</w:t>
      </w:r>
    </w:p>
    <w:p>
      <w:pPr>
        <w:pStyle w:val="Normal"/>
        <w:jc w:val="center"/>
        <w:rPr>
          <w:rFonts w:ascii="PT Astra Serif" w:hAnsi="PT Astra Serif"/>
          <w:b/>
          <w:b/>
          <w:smallCaps/>
          <w:sz w:val="4"/>
        </w:rPr>
      </w:pPr>
      <w:r>
        <w:rPr>
          <w:rFonts w:ascii="PT Astra Serif" w:hAnsi="PT Astra Serif"/>
          <w:b/>
          <w:smallCaps/>
          <w:sz w:val="4"/>
        </w:rPr>
      </w:r>
    </w:p>
    <w:p>
      <w:pPr>
        <w:pStyle w:val="Normal"/>
        <w:jc w:val="center"/>
        <w:rPr>
          <w:rFonts w:ascii="PT Astra Serif" w:hAnsi="PT Astra Serif"/>
          <w:b/>
          <w:b/>
          <w:smallCaps/>
          <w:sz w:val="4"/>
        </w:rPr>
      </w:pPr>
      <w:r>
        <w:rPr>
          <w:rFonts w:ascii="PT Astra Serif" w:hAnsi="PT Astra Serif"/>
          <w:b/>
          <w:smallCaps/>
          <w:sz w:val="4"/>
        </w:rPr>
      </w:r>
    </w:p>
    <w:p>
      <w:pPr>
        <w:pStyle w:val="Normal"/>
        <w:jc w:val="center"/>
        <w:rPr>
          <w:rFonts w:ascii="PT Astra Serif" w:hAnsi="PT Astra Serif"/>
          <w:b/>
          <w:b/>
          <w:smallCaps/>
          <w:sz w:val="4"/>
        </w:rPr>
      </w:pPr>
      <w:r>
        <w:rPr>
          <w:rFonts w:ascii="PT Astra Serif" w:hAnsi="PT Astra Serif"/>
          <w:b/>
          <w:smallCaps/>
          <w:sz w:val="4"/>
        </w:rPr>
      </w:r>
    </w:p>
    <w:p>
      <w:pPr>
        <w:pStyle w:val="Normal"/>
        <w:jc w:val="center"/>
        <w:rPr>
          <w:rFonts w:ascii="PT Astra Serif" w:hAnsi="PT Astra Serif"/>
          <w:b/>
          <w:b/>
          <w:spacing w:val="144"/>
          <w:sz w:val="36"/>
        </w:rPr>
      </w:pPr>
      <w:r>
        <w:rPr>
          <w:rFonts w:ascii="PT Astra Serif" w:hAnsi="PT Astra Serif"/>
          <w:b/>
          <w:spacing w:val="144"/>
          <w:sz w:val="36"/>
        </w:rPr>
        <w:t>ПОСТАНОВЛЕНИЕ</w:t>
      </w:r>
    </w:p>
    <w:p>
      <w:pPr>
        <w:pStyle w:val="Normal"/>
        <w:jc w:val="center"/>
        <w:rPr>
          <w:rFonts w:ascii="PT Astra Serif" w:hAnsi="PT Astra Serif"/>
          <w:b/>
          <w:b/>
          <w:spacing w:val="144"/>
          <w:sz w:val="36"/>
        </w:rPr>
      </w:pPr>
      <w:r>
        <w:rPr>
          <w:rFonts w:ascii="PT Astra Serif" w:hAnsi="PT Astra Serif"/>
          <w:b/>
          <w:spacing w:val="144"/>
          <w:sz w:val="36"/>
        </w:rPr>
      </w:r>
    </w:p>
    <w:p>
      <w:pPr>
        <w:pStyle w:val="Normal"/>
        <w:rPr>
          <w:rFonts w:ascii="PT Astra Serif" w:hAnsi="PT Astra Serif"/>
          <w:color w:val="000000"/>
          <w:szCs w:val="28"/>
        </w:rPr>
      </w:pPr>
      <w:r>
        <w:rPr>
          <w:rFonts w:ascii="PT Astra Serif" w:hAnsi="PT Astra Serif"/>
          <w:color w:val="000000"/>
          <w:szCs w:val="28"/>
        </w:rPr>
      </w:r>
    </w:p>
    <w:p>
      <w:pPr>
        <w:pStyle w:val="Normal"/>
        <w:rPr/>
      </w:pPr>
      <w:r>
        <w:rPr>
          <w:rFonts w:ascii="PT Astra Serif" w:hAnsi="PT Astra Serif"/>
          <w:color w:val="000000"/>
          <w:szCs w:val="28"/>
        </w:rPr>
        <w:t>28 сентября</w:t>
      </w:r>
      <w:r>
        <w:rPr>
          <w:rFonts w:ascii="PT Astra Serif" w:hAnsi="PT Astra Serif"/>
          <w:color w:val="000000"/>
          <w:szCs w:val="28"/>
        </w:rPr>
        <w:t xml:space="preserve"> 2022 г.</w:t>
      </w:r>
      <w:r>
        <w:rPr>
          <w:rFonts w:ascii="PT Astra Serif" w:hAnsi="PT Astra Serif"/>
          <w:color w:val="000000"/>
          <w:sz w:val="18"/>
        </w:rPr>
        <w:tab/>
        <w:tab/>
        <w:tab/>
        <w:tab/>
        <w:tab/>
        <w:t xml:space="preserve">      </w:t>
        <w:tab/>
        <w:t xml:space="preserve">                                                </w:t>
      </w:r>
      <w:r>
        <w:rPr>
          <w:rFonts w:ascii="PT Astra Serif" w:hAnsi="PT Astra Serif"/>
          <w:color w:val="000000"/>
          <w:szCs w:val="28"/>
        </w:rPr>
        <w:t xml:space="preserve">№ </w:t>
      </w:r>
      <w:r>
        <w:rPr>
          <w:rFonts w:ascii="PT Astra Serif" w:hAnsi="PT Astra Serif"/>
          <w:color w:val="000000"/>
          <w:szCs w:val="28"/>
        </w:rPr>
        <w:t>546</w:t>
      </w:r>
    </w:p>
    <w:p>
      <w:pPr>
        <w:pStyle w:val="Normal"/>
        <w:rPr>
          <w:rFonts w:ascii="PT Astra Serif" w:hAnsi="PT Astra Serif"/>
          <w:color w:val="000000"/>
          <w:sz w:val="18"/>
        </w:rPr>
      </w:pPr>
      <w:r>
        <w:rPr>
          <w:rFonts w:ascii="PT Astra Serif" w:hAnsi="PT Astra Serif"/>
          <w:color w:val="000000"/>
          <w:sz w:val="18"/>
        </w:rPr>
      </w:r>
    </w:p>
    <w:p>
      <w:pPr>
        <w:pStyle w:val="Normal"/>
        <w:rPr>
          <w:rFonts w:ascii="PT Astra Serif" w:hAnsi="PT Astra Serif"/>
        </w:rPr>
      </w:pPr>
      <w:r>
        <w:rPr>
          <w:rFonts w:ascii="PT Astra Serif" w:hAnsi="PT Astra Serif"/>
          <w:color w:val="000000"/>
          <w:sz w:val="18"/>
        </w:rPr>
        <w:tab/>
        <w:tab/>
        <w:tab/>
        <w:tab/>
        <w:tab/>
        <w:tab/>
        <w:tab/>
        <w:tab/>
        <w:tab/>
        <w:tab/>
        <w:t xml:space="preserve">      </w:t>
        <w:tab/>
        <w:t xml:space="preserve">          </w:t>
      </w:r>
      <w:r>
        <w:rPr>
          <w:rFonts w:ascii="PT Astra Serif" w:hAnsi="PT Astra Serif"/>
          <w:color w:val="000000"/>
          <w:sz w:val="24"/>
          <w:szCs w:val="24"/>
        </w:rPr>
        <w:t>Экз. № ____</w:t>
      </w:r>
    </w:p>
    <w:p>
      <w:pPr>
        <w:pStyle w:val="Normal"/>
        <w:rPr>
          <w:rFonts w:ascii="PT Astra Serif" w:hAnsi="PT Astra Serif"/>
          <w:color w:val="000000"/>
          <w:sz w:val="18"/>
        </w:rPr>
      </w:pPr>
      <w:r>
        <w:rPr>
          <w:rFonts w:ascii="PT Astra Serif" w:hAnsi="PT Astra Serif"/>
          <w:color w:val="000000"/>
          <w:sz w:val="18"/>
        </w:rPr>
        <w:tab/>
        <w:tab/>
        <w:tab/>
        <w:tab/>
        <w:tab/>
        <w:tab/>
        <w:tab/>
        <w:tab/>
        <w:tab/>
        <w:tab/>
        <w:tab/>
      </w:r>
    </w:p>
    <w:p>
      <w:pPr>
        <w:pStyle w:val="Normal"/>
        <w:jc w:val="center"/>
        <w:rPr>
          <w:rFonts w:ascii="PT Astra Serif" w:hAnsi="PT Astra Serif"/>
          <w:sz w:val="24"/>
          <w:szCs w:val="24"/>
        </w:rPr>
      </w:pPr>
      <w:r>
        <w:rPr>
          <w:rFonts w:ascii="PT Astra Serif" w:hAnsi="PT Astra Serif"/>
          <w:sz w:val="24"/>
          <w:szCs w:val="24"/>
        </w:rPr>
        <w:t>р.п. Тереньга</w:t>
      </w:r>
    </w:p>
    <w:p>
      <w:pPr>
        <w:pStyle w:val="Normal"/>
        <w:rPr>
          <w:rFonts w:ascii="PT Astra Serif" w:hAnsi="PT Astra Serif"/>
        </w:rPr>
      </w:pPr>
      <w:r>
        <w:rPr>
          <w:rFonts w:ascii="PT Astra Serif" w:hAnsi="PT Astra Serif"/>
        </w:rPr>
      </w:r>
    </w:p>
    <w:p>
      <w:pPr>
        <w:pStyle w:val="Normal"/>
        <w:rPr>
          <w:rFonts w:ascii="PT Astra Serif" w:hAnsi="PT Astra Serif"/>
        </w:rPr>
      </w:pPr>
      <w:r>
        <w:rPr>
          <w:rFonts w:ascii="PT Astra Serif" w:hAnsi="PT Astra Serif"/>
        </w:rPr>
      </w:r>
    </w:p>
    <w:p>
      <w:pPr>
        <w:pStyle w:val="Normal"/>
        <w:rPr>
          <w:rFonts w:ascii="PT Astra Serif" w:hAnsi="PT Astra Serif"/>
        </w:rPr>
      </w:pPr>
      <w:r>
        <w:rPr>
          <w:rFonts w:ascii="PT Astra Serif" w:hAnsi="PT Astra Serif"/>
        </w:rPr>
      </w:r>
    </w:p>
    <w:tbl>
      <w:tblPr>
        <w:tblW w:w="9640" w:type="dxa"/>
        <w:jc w:val="left"/>
        <w:tblInd w:w="55" w:type="dxa"/>
        <w:tblLayout w:type="fixed"/>
        <w:tblCellMar>
          <w:top w:w="55" w:type="dxa"/>
          <w:left w:w="55" w:type="dxa"/>
          <w:bottom w:w="55" w:type="dxa"/>
          <w:right w:w="55" w:type="dxa"/>
        </w:tblCellMar>
        <w:tblLook w:lastRow="0" w:firstRow="0" w:lastColumn="0" w:firstColumn="0" w:val="0000" w:noHBand="0" w:noVBand="0"/>
      </w:tblPr>
      <w:tblGrid>
        <w:gridCol w:w="9640"/>
      </w:tblGrid>
      <w:tr>
        <w:trPr/>
        <w:tc>
          <w:tcPr>
            <w:tcW w:w="9640" w:type="dxa"/>
            <w:tcBorders/>
            <w:shd w:color="auto" w:fill="FFFFFF" w:val="clear"/>
          </w:tcPr>
          <w:p>
            <w:pPr>
              <w:pStyle w:val="Normal"/>
              <w:widowControl w:val="false"/>
              <w:jc w:val="center"/>
              <w:rPr>
                <w:rFonts w:ascii="PT Astra Serif" w:hAnsi="PT Astra Serif"/>
              </w:rPr>
            </w:pPr>
            <w:r>
              <w:rPr>
                <w:rFonts w:ascii="PT Astra Serif" w:hAnsi="PT Astra Serif"/>
                <w:b/>
              </w:rPr>
              <w:t>О внесении изменений в постановление Администрации</w:t>
            </w:r>
          </w:p>
          <w:p>
            <w:pPr>
              <w:pStyle w:val="Normal"/>
              <w:widowControl w:val="false"/>
              <w:jc w:val="center"/>
              <w:rPr>
                <w:rFonts w:ascii="PT Astra Serif" w:hAnsi="PT Astra Serif"/>
              </w:rPr>
            </w:pPr>
            <w:r>
              <w:rPr>
                <w:rFonts w:ascii="PT Astra Serif" w:hAnsi="PT Astra Serif"/>
                <w:b/>
              </w:rPr>
              <w:t>муниципального образования «Тереньгульский район»</w:t>
            </w:r>
          </w:p>
          <w:p>
            <w:pPr>
              <w:pStyle w:val="Normal"/>
              <w:widowControl w:val="false"/>
              <w:jc w:val="center"/>
              <w:rPr>
                <w:rFonts w:ascii="PT Astra Serif" w:hAnsi="PT Astra Serif"/>
              </w:rPr>
            </w:pPr>
            <w:r>
              <w:rPr>
                <w:rFonts w:ascii="PT Astra Serif" w:hAnsi="PT Astra Serif"/>
                <w:b/>
              </w:rPr>
              <w:t>Ульяновской области от 18.12.2012 № 803</w:t>
            </w:r>
          </w:p>
        </w:tc>
      </w:tr>
    </w:tbl>
    <w:p>
      <w:pPr>
        <w:pStyle w:val="Normal"/>
        <w:jc w:val="both"/>
        <w:rPr>
          <w:rFonts w:ascii="PT Astra Serif" w:hAnsi="PT Astra Serif"/>
        </w:rPr>
      </w:pPr>
      <w:r>
        <w:rPr>
          <w:rFonts w:ascii="PT Astra Serif" w:hAnsi="PT Astra Serif"/>
        </w:rPr>
      </w:r>
    </w:p>
    <w:p>
      <w:pPr>
        <w:pStyle w:val="Normal"/>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t>Администрация муниципального образования «Тереньгульский район»   п о с т а н о в л я е т:</w:t>
      </w:r>
    </w:p>
    <w:p>
      <w:pPr>
        <w:pStyle w:val="Normal"/>
        <w:ind w:firstLine="708"/>
        <w:jc w:val="both"/>
        <w:rPr>
          <w:rFonts w:ascii="PT Astra Serif" w:hAnsi="PT Astra Serif"/>
        </w:rPr>
      </w:pPr>
      <w:r>
        <w:rPr>
          <w:rFonts w:ascii="PT Astra Serif" w:hAnsi="PT Astra Serif"/>
        </w:rPr>
        <w:t>1. Внести в постановление Администрации муниципального образования «Тереньгульский район» Ульяновской области от 18.12.2012 № 803 «Об образовании на территории муниципального образования «Тереньгульский район» избирательных участков, участков референдума для проведения голосования и подсчета голосов избирателей, участников референдума»  следующие изменения:</w:t>
      </w:r>
    </w:p>
    <w:p>
      <w:pPr>
        <w:pStyle w:val="Normal"/>
        <w:ind w:firstLine="708"/>
        <w:jc w:val="both"/>
        <w:rPr>
          <w:rFonts w:ascii="PT Astra Serif" w:hAnsi="PT Astra Serif"/>
        </w:rPr>
      </w:pPr>
      <w:r>
        <w:rPr>
          <w:rFonts w:ascii="PT Astra Serif" w:hAnsi="PT Astra Serif"/>
        </w:rPr>
        <w:t>1.1. Приложение к постановлению изложить в следующей редакции:</w:t>
      </w:r>
    </w:p>
    <w:p>
      <w:pPr>
        <w:pStyle w:val="Normal"/>
        <w:ind w:firstLine="708"/>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r>
    </w:p>
    <w:p>
      <w:pPr>
        <w:pStyle w:val="Normal"/>
        <w:ind w:firstLine="708"/>
        <w:jc w:val="both"/>
        <w:rPr>
          <w:rFonts w:ascii="PT Astra Serif" w:hAnsi="PT Astra Serif"/>
        </w:rPr>
      </w:pPr>
      <w:r>
        <w:rPr>
          <w:rFonts w:ascii="PT Astra Serif" w:hAnsi="PT Astra Serif"/>
        </w:rPr>
      </w:r>
    </w:p>
    <w:p>
      <w:pPr>
        <w:sectPr>
          <w:type w:val="nextPage"/>
          <w:pgSz w:w="11906" w:h="16838"/>
          <w:pgMar w:left="1701" w:right="567" w:header="0" w:top="1134" w:footer="0" w:bottom="1134" w:gutter="0"/>
          <w:pgNumType w:fmt="decimal"/>
          <w:formProt w:val="false"/>
          <w:textDirection w:val="lrTb"/>
          <w:docGrid w:type="default" w:linePitch="381" w:charSpace="0"/>
        </w:sectPr>
        <w:pStyle w:val="Normal"/>
        <w:jc w:val="both"/>
        <w:rPr>
          <w:rFonts w:ascii="PT Astra Serif" w:hAnsi="PT Astra Serif"/>
          <w:sz w:val="36"/>
          <w:szCs w:val="36"/>
        </w:rPr>
      </w:pPr>
      <w:r>
        <w:rPr>
          <w:rFonts w:ascii="PT Astra Serif" w:hAnsi="PT Astra Serif"/>
          <w:sz w:val="36"/>
          <w:szCs w:val="36"/>
        </w:rPr>
        <w:t>0580</w:t>
      </w:r>
      <w:bookmarkStart w:id="0" w:name="_GoBack"/>
      <w:bookmarkEnd w:id="0"/>
    </w:p>
    <w:p>
      <w:pPr>
        <w:pStyle w:val="Normal"/>
        <w:shd w:val="clear" w:color="auto" w:fill="FFFFFF"/>
        <w:ind w:left="9900" w:firstLine="708"/>
        <w:rPr>
          <w:rFonts w:ascii="PT Astra Serif" w:hAnsi="PT Astra Serif"/>
        </w:rPr>
      </w:pPr>
      <w:r>
        <w:rPr>
          <w:rFonts w:ascii="PT Astra Serif" w:hAnsi="PT Astra Serif"/>
          <w:szCs w:val="28"/>
        </w:rPr>
        <w:t xml:space="preserve">«Приложение к постановлению </w:t>
      </w:r>
      <w:r>
        <w:rPr>
          <w:rFonts w:ascii="PT Astra Serif" w:hAnsi="PT Astra Serif"/>
          <w:spacing w:val="-3"/>
          <w:szCs w:val="28"/>
        </w:rPr>
        <w:t xml:space="preserve">администрации муниципального образования «Тереньгульский район» </w:t>
      </w:r>
      <w:r>
        <w:rPr>
          <w:rFonts w:ascii="PT Astra Serif" w:hAnsi="PT Astra Serif"/>
          <w:spacing w:val="-11"/>
          <w:szCs w:val="28"/>
        </w:rPr>
        <w:t xml:space="preserve">от  18 декабря 2012 г. </w:t>
      </w:r>
      <w:r>
        <w:rPr>
          <w:rFonts w:ascii="PT Astra Serif" w:hAnsi="PT Astra Serif"/>
          <w:szCs w:val="28"/>
        </w:rPr>
        <w:t xml:space="preserve">№ 803 </w:t>
      </w:r>
    </w:p>
    <w:p>
      <w:pPr>
        <w:pStyle w:val="Normal"/>
        <w:shd w:val="clear" w:color="auto" w:fill="FFFFFF"/>
        <w:rPr>
          <w:rFonts w:ascii="PT Astra Serif" w:hAnsi="PT Astra Serif"/>
          <w:b/>
          <w:b/>
          <w:bCs/>
          <w:spacing w:val="-1"/>
          <w:szCs w:val="28"/>
        </w:rPr>
      </w:pPr>
      <w:r>
        <w:rPr>
          <w:rFonts w:ascii="PT Astra Serif" w:hAnsi="PT Astra Serif"/>
          <w:b/>
          <w:bCs/>
          <w:spacing w:val="-1"/>
          <w:szCs w:val="28"/>
        </w:rPr>
      </w:r>
    </w:p>
    <w:p>
      <w:pPr>
        <w:pStyle w:val="Normal"/>
        <w:shd w:val="clear" w:color="auto" w:fill="FFFFFF"/>
        <w:jc w:val="center"/>
        <w:rPr>
          <w:rFonts w:ascii="PT Astra Serif" w:hAnsi="PT Astra Serif"/>
        </w:rPr>
      </w:pPr>
      <w:r>
        <w:rPr>
          <w:rFonts w:ascii="PT Astra Serif" w:hAnsi="PT Astra Serif"/>
          <w:b/>
          <w:bCs/>
          <w:spacing w:val="-1"/>
          <w:szCs w:val="28"/>
        </w:rPr>
        <w:t>Список</w:t>
      </w:r>
    </w:p>
    <w:p>
      <w:pPr>
        <w:pStyle w:val="Normal"/>
        <w:widowControl w:val="false"/>
        <w:shd w:val="clear" w:color="auto" w:fill="FFFFFF"/>
        <w:tabs>
          <w:tab w:val="clear" w:pos="708"/>
          <w:tab w:val="left" w:pos="12600" w:leader="none"/>
        </w:tabs>
        <w:ind w:hanging="14"/>
        <w:jc w:val="center"/>
        <w:rPr>
          <w:rFonts w:ascii="PT Astra Serif" w:hAnsi="PT Astra Serif"/>
        </w:rPr>
      </w:pPr>
      <w:r>
        <w:rPr>
          <w:rFonts w:ascii="PT Astra Serif" w:hAnsi="PT Astra Serif"/>
          <w:spacing w:val="-3"/>
          <w:szCs w:val="28"/>
        </w:rPr>
        <w:t xml:space="preserve">избирательных участков, участков референдума, образованных на территории муниципального образования «Тереньгульский район» </w:t>
      </w:r>
      <w:r>
        <w:rPr>
          <w:rFonts w:ascii="PT Astra Serif" w:hAnsi="PT Astra Serif"/>
          <w:szCs w:val="28"/>
        </w:rPr>
        <w:t>для проведения голосования и подсчета голосов избирателей, участников референдума</w:t>
      </w:r>
    </w:p>
    <w:p>
      <w:pPr>
        <w:pStyle w:val="Normal"/>
        <w:shd w:val="clear" w:color="auto" w:fill="FFFFFF"/>
        <w:jc w:val="center"/>
        <w:rPr>
          <w:rFonts w:ascii="PT Astra Serif" w:hAnsi="PT Astra Serif"/>
          <w:szCs w:val="28"/>
        </w:rPr>
      </w:pPr>
      <w:r>
        <w:rPr>
          <w:rFonts w:ascii="PT Astra Serif" w:hAnsi="PT Astra Serif"/>
          <w:szCs w:val="28"/>
        </w:rPr>
      </w:r>
    </w:p>
    <w:tbl>
      <w:tblPr>
        <w:tblW w:w="15114" w:type="dxa"/>
        <w:jc w:val="left"/>
        <w:tblInd w:w="-199" w:type="dxa"/>
        <w:tblLayout w:type="fixed"/>
        <w:tblCellMar>
          <w:top w:w="0" w:type="dxa"/>
          <w:left w:w="48" w:type="dxa"/>
          <w:bottom w:w="0" w:type="dxa"/>
          <w:right w:w="108" w:type="dxa"/>
        </w:tblCellMar>
        <w:tblLook w:noVBand="1" w:val="04a0" w:noHBand="0" w:lastColumn="0" w:firstColumn="1" w:lastRow="0" w:firstRow="1"/>
      </w:tblPr>
      <w:tblGrid>
        <w:gridCol w:w="710"/>
        <w:gridCol w:w="1443"/>
        <w:gridCol w:w="5106"/>
        <w:gridCol w:w="1700"/>
        <w:gridCol w:w="3030"/>
        <w:gridCol w:w="3124"/>
      </w:tblGrid>
      <w:tr>
        <w:trPr/>
        <w:tc>
          <w:tcPr>
            <w:tcW w:w="710" w:type="dxa"/>
            <w:tcBorders>
              <w:top w:val="single" w:sz="4" w:space="0" w:color="000001"/>
              <w:left w:val="single" w:sz="4" w:space="0" w:color="000001"/>
              <w:bottom w:val="single" w:sz="4" w:space="0" w:color="000001"/>
            </w:tcBorders>
            <w:shd w:color="auto" w:fill="FFFFFF" w:val="clear"/>
            <w:vAlign w:val="center"/>
          </w:tcPr>
          <w:p>
            <w:pPr>
              <w:pStyle w:val="Normal"/>
              <w:widowControl w:val="false"/>
              <w:jc w:val="center"/>
              <w:rPr>
                <w:rFonts w:ascii="PT Astra Serif" w:hAnsi="PT Astra Serif" w:cs="PT Astra Serif"/>
                <w:b/>
                <w:b/>
                <w:bCs/>
                <w:sz w:val="24"/>
              </w:rPr>
            </w:pPr>
            <w:r>
              <w:rPr>
                <w:rFonts w:cs="PT Astra Serif" w:ascii="PT Astra Serif" w:hAnsi="PT Astra Serif"/>
                <w:b/>
                <w:bCs/>
                <w:sz w:val="24"/>
              </w:rPr>
              <w:t>№</w:t>
            </w:r>
            <w:r>
              <w:rPr>
                <w:rFonts w:eastAsia="PT Astra Serif" w:cs="PT Astra Serif" w:ascii="PT Astra Serif" w:hAnsi="PT Astra Serif"/>
                <w:b/>
                <w:bCs/>
                <w:sz w:val="24"/>
              </w:rPr>
              <w:t xml:space="preserve"> </w:t>
            </w:r>
            <w:r>
              <w:rPr>
                <w:rFonts w:cs="PT Astra Serif" w:ascii="PT Astra Serif" w:hAnsi="PT Astra Serif"/>
                <w:b/>
                <w:bCs/>
                <w:sz w:val="24"/>
              </w:rPr>
              <w:t>п/п</w:t>
            </w:r>
          </w:p>
        </w:tc>
        <w:tc>
          <w:tcPr>
            <w:tcW w:w="1443" w:type="dxa"/>
            <w:tcBorders>
              <w:top w:val="single" w:sz="4" w:space="0" w:color="000001"/>
              <w:left w:val="single" w:sz="4" w:space="0" w:color="000080"/>
              <w:bottom w:val="single" w:sz="4" w:space="0" w:color="000001"/>
            </w:tcBorders>
            <w:shd w:color="auto" w:fill="FFFFFF" w:val="clear"/>
            <w:vAlign w:val="center"/>
          </w:tcPr>
          <w:p>
            <w:pPr>
              <w:pStyle w:val="Normal"/>
              <w:widowControl w:val="false"/>
              <w:jc w:val="center"/>
              <w:rPr>
                <w:rFonts w:ascii="PT Astra Serif" w:hAnsi="PT Astra Serif" w:cs="PT Astra Serif"/>
                <w:b/>
                <w:b/>
                <w:bCs/>
                <w:sz w:val="24"/>
              </w:rPr>
            </w:pPr>
            <w:r>
              <w:rPr>
                <w:rFonts w:cs="PT Astra Serif" w:ascii="PT Astra Serif" w:hAnsi="PT Astra Serif"/>
                <w:b/>
                <w:bCs/>
                <w:sz w:val="24"/>
              </w:rPr>
              <w:t>№</w:t>
            </w:r>
          </w:p>
          <w:p>
            <w:pPr>
              <w:pStyle w:val="Normal"/>
              <w:widowControl w:val="false"/>
              <w:jc w:val="center"/>
              <w:rPr>
                <w:rFonts w:ascii="PT Astra Serif" w:hAnsi="PT Astra Serif" w:cs="PT Astra Serif"/>
                <w:b/>
                <w:b/>
                <w:bCs/>
                <w:sz w:val="24"/>
              </w:rPr>
            </w:pPr>
            <w:r>
              <w:rPr>
                <w:rFonts w:cs="PT Astra Serif" w:ascii="PT Astra Serif" w:hAnsi="PT Astra Serif"/>
                <w:b/>
                <w:bCs/>
                <w:sz w:val="24"/>
              </w:rPr>
              <w:t>участка</w:t>
            </w:r>
          </w:p>
        </w:tc>
        <w:tc>
          <w:tcPr>
            <w:tcW w:w="5106" w:type="dxa"/>
            <w:tcBorders>
              <w:top w:val="single" w:sz="4" w:space="0" w:color="000001"/>
              <w:left w:val="single" w:sz="4" w:space="0" w:color="000080"/>
              <w:bottom w:val="single" w:sz="4" w:space="0" w:color="000001"/>
            </w:tcBorders>
            <w:shd w:color="auto" w:fill="FFFFFF" w:val="clear"/>
            <w:vAlign w:val="center"/>
          </w:tcPr>
          <w:p>
            <w:pPr>
              <w:pStyle w:val="Normal"/>
              <w:widowControl w:val="false"/>
              <w:jc w:val="center"/>
              <w:rPr>
                <w:rFonts w:ascii="PT Astra Serif" w:hAnsi="PT Astra Serif" w:cs="PT Astra Serif"/>
                <w:b/>
                <w:b/>
                <w:bCs/>
                <w:sz w:val="24"/>
              </w:rPr>
            </w:pPr>
            <w:r>
              <w:rPr>
                <w:rFonts w:cs="PT Astra Serif" w:ascii="PT Astra Serif" w:hAnsi="PT Astra Serif"/>
                <w:b/>
                <w:bCs/>
                <w:sz w:val="24"/>
              </w:rPr>
              <w:t>Описание границ участка</w:t>
            </w:r>
          </w:p>
        </w:tc>
        <w:tc>
          <w:tcPr>
            <w:tcW w:w="1700" w:type="dxa"/>
            <w:tcBorders>
              <w:top w:val="single" w:sz="4" w:space="0" w:color="000001"/>
              <w:left w:val="single" w:sz="4" w:space="0" w:color="000080"/>
              <w:bottom w:val="single" w:sz="4" w:space="0" w:color="000001"/>
            </w:tcBorders>
            <w:shd w:color="auto" w:fill="FFFFFF" w:val="clear"/>
            <w:vAlign w:val="center"/>
          </w:tcPr>
          <w:p>
            <w:pPr>
              <w:pStyle w:val="Normal"/>
              <w:widowControl w:val="false"/>
              <w:jc w:val="center"/>
              <w:rPr>
                <w:rFonts w:ascii="PT Astra Serif" w:hAnsi="PT Astra Serif" w:cs="PT Astra Serif"/>
                <w:b/>
                <w:b/>
                <w:bCs/>
                <w:sz w:val="24"/>
              </w:rPr>
            </w:pPr>
            <w:r>
              <w:rPr>
                <w:rFonts w:cs="PT Astra Serif" w:ascii="PT Astra Serif" w:hAnsi="PT Astra Serif"/>
                <w:b/>
                <w:bCs/>
                <w:sz w:val="24"/>
              </w:rPr>
              <w:t>Количество избирателей, участников референдума на участке</w:t>
            </w:r>
          </w:p>
        </w:tc>
        <w:tc>
          <w:tcPr>
            <w:tcW w:w="3030" w:type="dxa"/>
            <w:tcBorders>
              <w:top w:val="single" w:sz="4" w:space="0" w:color="000001"/>
              <w:left w:val="single" w:sz="4" w:space="0" w:color="000080"/>
              <w:bottom w:val="single" w:sz="4" w:space="0" w:color="000001"/>
            </w:tcBorders>
            <w:shd w:color="auto" w:fill="FFFFFF" w:val="clear"/>
            <w:vAlign w:val="center"/>
          </w:tcPr>
          <w:p>
            <w:pPr>
              <w:pStyle w:val="Style15"/>
              <w:widowControl w:val="false"/>
              <w:jc w:val="center"/>
              <w:rPr>
                <w:rFonts w:ascii="PT Astra Serif" w:hAnsi="PT Astra Serif" w:cs="PT Astra Serif"/>
                <w:b/>
                <w:b/>
                <w:bCs/>
                <w:sz w:val="24"/>
              </w:rPr>
            </w:pPr>
            <w:r>
              <w:rPr>
                <w:rFonts w:cs="PT Astra Serif" w:ascii="PT Astra Serif" w:hAnsi="PT Astra Serif"/>
                <w:b/>
                <w:bCs/>
                <w:sz w:val="24"/>
              </w:rPr>
              <w:t>Место нахождения и номер телефона</w:t>
            </w:r>
          </w:p>
          <w:p>
            <w:pPr>
              <w:pStyle w:val="Style15"/>
              <w:widowControl w:val="false"/>
              <w:spacing w:before="0" w:after="120"/>
              <w:jc w:val="center"/>
              <w:rPr>
                <w:rFonts w:ascii="PT Astra Serif" w:hAnsi="PT Astra Serif" w:cs="PT Astra Serif"/>
                <w:b/>
                <w:b/>
                <w:bCs/>
                <w:sz w:val="24"/>
              </w:rPr>
            </w:pPr>
            <w:r>
              <w:rPr>
                <w:rFonts w:cs="PT Astra Serif" w:ascii="PT Astra Serif" w:hAnsi="PT Astra Serif"/>
                <w:b/>
                <w:bCs/>
                <w:sz w:val="24"/>
              </w:rPr>
              <w:t>участковой комиссии</w:t>
            </w:r>
          </w:p>
        </w:tc>
        <w:tc>
          <w:tcPr>
            <w:tcW w:w="3124" w:type="dxa"/>
            <w:tcBorders>
              <w:top w:val="single" w:sz="4" w:space="0" w:color="000001"/>
              <w:left w:val="single" w:sz="4" w:space="0" w:color="000080"/>
              <w:bottom w:val="single" w:sz="4" w:space="0" w:color="000001"/>
              <w:right w:val="single" w:sz="4" w:space="0" w:color="000080"/>
            </w:tcBorders>
            <w:shd w:color="auto" w:fill="FFFFFF" w:val="clear"/>
            <w:vAlign w:val="center"/>
          </w:tcPr>
          <w:p>
            <w:pPr>
              <w:pStyle w:val="Normal"/>
              <w:widowControl w:val="false"/>
              <w:ind w:left="34" w:hanging="0"/>
              <w:jc w:val="center"/>
              <w:rPr>
                <w:rFonts w:ascii="PT Astra Serif" w:hAnsi="PT Astra Serif" w:cs="PT Astra Serif"/>
                <w:b/>
                <w:b/>
                <w:bCs/>
                <w:sz w:val="24"/>
              </w:rPr>
            </w:pPr>
            <w:r>
              <w:rPr>
                <w:rFonts w:cs="PT Astra Serif" w:ascii="PT Astra Serif" w:hAnsi="PT Astra Serif"/>
                <w:b/>
                <w:bCs/>
                <w:sz w:val="24"/>
              </w:rPr>
              <w:t>Место нахождения и номер телефона помещения для голосования</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1</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2801</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р.п. Тереньга:</w:t>
            </w:r>
          </w:p>
          <w:p>
            <w:pPr>
              <w:pStyle w:val="Normal"/>
              <w:widowControl w:val="false"/>
              <w:tabs>
                <w:tab w:val="clear" w:pos="708"/>
                <w:tab w:val="left" w:pos="12600" w:leader="none"/>
              </w:tabs>
              <w:jc w:val="both"/>
              <w:rPr/>
            </w:pPr>
            <w:r>
              <w:rPr>
                <w:rFonts w:cs="PT Astra Serif" w:ascii="PT Astra Serif" w:hAnsi="PT Astra Serif"/>
                <w:sz w:val="24"/>
              </w:rPr>
              <w:t>ул. Больничная (вся), ул. Буденного (вся), ул. Булыгина (вся), ул. Горького (вся), ул. Дзержинского (вся), квартал Дубрава (весь), ул. Комарова (вся), пер. Л. Шевцовой (весь), ул. Луговая (вся), ул. Набережная (вся), ул. Новая (вся), ул. О.Кошевого (вся), ул. Островского (вся), ул. Полевая (вся), ул. Пушкина (вся), ул. Советская (вся), ул. Спирина (вся), ул. Степная (вся), ул. Фадеева (вся), ул. Федерации (вся), ул. Энергетиков (вся), ул.50 лет Победы (вся).</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1370</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р.п. Тереньга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пл. Ленина, д.1,</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детской школы искусств</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р.п. Тереньга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пл. Ленина, д. 1,</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детской школы искусств</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2</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2802</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р.п. Тереньга:</w:t>
            </w:r>
          </w:p>
          <w:p>
            <w:pPr>
              <w:pStyle w:val="Normal"/>
              <w:widowControl w:val="false"/>
              <w:tabs>
                <w:tab w:val="clear" w:pos="708"/>
                <w:tab w:val="left" w:pos="12600" w:leader="none"/>
              </w:tabs>
              <w:jc w:val="both"/>
              <w:rPr/>
            </w:pPr>
            <w:r>
              <w:rPr>
                <w:rFonts w:cs="PT Astra Serif" w:ascii="PT Astra Serif" w:hAnsi="PT Astra Serif"/>
                <w:sz w:val="24"/>
              </w:rPr>
              <w:t>пер. Гоголя (вся), ул. Добролюбова (вся), ул. Евстифеева (вся), ул. Красных партизан (вся), ул. Крылова (вся), ул. Мичурина (вся), ул. Молодежная (вся), ул. Некрасова (вся), ул. Октябрьская (вся), ул. Садовая (вся), ул. Салтыкова-Щедрина (вся), пер. Совхозный (весь), ул. Строителей (вся), ул. Сызранское шоссе (вся), пер. Тургенева (весь), пер. Фрунзе (вся), пер. Чайковского (весь), ул. Южная (вся), пер.12 Апреля (весь).</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1525</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р.п. Тереньга</w:t>
            </w:r>
          </w:p>
          <w:p>
            <w:pPr>
              <w:pStyle w:val="Normal"/>
              <w:widowControl w:val="false"/>
              <w:tabs>
                <w:tab w:val="clear" w:pos="708"/>
                <w:tab w:val="left" w:pos="12600" w:leader="none"/>
              </w:tabs>
              <w:jc w:val="center"/>
              <w:rPr/>
            </w:pPr>
            <w:r>
              <w:rPr>
                <w:rFonts w:cs="PT Astra Serif" w:ascii="PT Astra Serif" w:hAnsi="PT Astra Serif"/>
                <w:sz w:val="24"/>
              </w:rPr>
              <w:t>ул. Евстифеева, д.5,</w:t>
            </w:r>
          </w:p>
          <w:p>
            <w:pPr>
              <w:pStyle w:val="Normal"/>
              <w:widowControl w:val="false"/>
              <w:tabs>
                <w:tab w:val="clear" w:pos="708"/>
                <w:tab w:val="left" w:pos="12600" w:leader="none"/>
              </w:tabs>
              <w:jc w:val="center"/>
              <w:rPr/>
            </w:pPr>
            <w:r>
              <w:rPr>
                <w:rFonts w:cs="PT Astra Serif" w:ascii="PT Astra Serif" w:hAnsi="PT Astra Serif"/>
                <w:sz w:val="24"/>
              </w:rPr>
              <w:t>здание</w:t>
            </w:r>
          </w:p>
          <w:p>
            <w:pPr>
              <w:pStyle w:val="Normal"/>
              <w:widowControl w:val="false"/>
              <w:tabs>
                <w:tab w:val="clear" w:pos="708"/>
                <w:tab w:val="left" w:pos="12600" w:leader="none"/>
              </w:tabs>
              <w:jc w:val="center"/>
              <w:rPr/>
            </w:pPr>
            <w:r>
              <w:rPr>
                <w:rFonts w:cs="PT Astra Serif" w:ascii="PT Astra Serif" w:hAnsi="PT Astra Serif"/>
                <w:sz w:val="24"/>
              </w:rPr>
              <w:t>Центра детского творчества</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р.п. Тереньга</w:t>
            </w:r>
          </w:p>
          <w:p>
            <w:pPr>
              <w:pStyle w:val="Normal"/>
              <w:widowControl w:val="false"/>
              <w:tabs>
                <w:tab w:val="clear" w:pos="708"/>
                <w:tab w:val="left" w:pos="12600" w:leader="none"/>
              </w:tabs>
              <w:jc w:val="center"/>
              <w:rPr/>
            </w:pPr>
            <w:r>
              <w:rPr>
                <w:rFonts w:cs="PT Astra Serif" w:ascii="PT Astra Serif" w:hAnsi="PT Astra Serif"/>
                <w:sz w:val="24"/>
              </w:rPr>
              <w:t>ул. Евстифеева, д.5,</w:t>
            </w:r>
          </w:p>
          <w:p>
            <w:pPr>
              <w:pStyle w:val="Normal"/>
              <w:widowControl w:val="false"/>
              <w:tabs>
                <w:tab w:val="clear" w:pos="708"/>
                <w:tab w:val="left" w:pos="12600" w:leader="none"/>
              </w:tabs>
              <w:jc w:val="center"/>
              <w:rPr/>
            </w:pPr>
            <w:r>
              <w:rPr>
                <w:rFonts w:cs="PT Astra Serif" w:ascii="PT Astra Serif" w:hAnsi="PT Astra Serif"/>
                <w:sz w:val="24"/>
              </w:rPr>
              <w:t>здание</w:t>
            </w:r>
          </w:p>
          <w:p>
            <w:pPr>
              <w:pStyle w:val="Normal"/>
              <w:widowControl w:val="false"/>
              <w:tabs>
                <w:tab w:val="clear" w:pos="708"/>
                <w:tab w:val="left" w:pos="12600" w:leader="none"/>
              </w:tabs>
              <w:jc w:val="center"/>
              <w:rPr/>
            </w:pPr>
            <w:r>
              <w:rPr>
                <w:rFonts w:cs="PT Astra Serif" w:ascii="PT Astra Serif" w:hAnsi="PT Astra Serif"/>
                <w:sz w:val="24"/>
              </w:rPr>
              <w:t>Центра детского творчества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3</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2803</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pPr>
            <w:r>
              <w:rPr>
                <w:rFonts w:cs="PT Astra Serif" w:ascii="PT Astra Serif" w:hAnsi="PT Astra Serif"/>
                <w:sz w:val="24"/>
              </w:rPr>
              <w:t>ул. Берегового (вся), ул. Гагарина (вся), ул. Гая (вся), ул. Заречная (вся), ул. Интернациональная (вся), ул. Каюрова (вся), ул. Коммунистическая (вся), ул. Комсомольская (вся), ул. Куйбышева (вся), ул. Лесная (вся), пер. Л.Чайкиной (вся), ул. Мира (вся), ул. Нагорная (вся), ул. Первомайская (вся), ул. Пионерская (вся), ул. Северная (вся), ул. Спортивная (вся), ул. Ульяновская (вся), ул. Чапаева (вся);</w:t>
            </w:r>
          </w:p>
          <w:p>
            <w:pPr>
              <w:pStyle w:val="Normal"/>
              <w:widowControl w:val="false"/>
              <w:tabs>
                <w:tab w:val="clear" w:pos="708"/>
                <w:tab w:val="left" w:pos="12600" w:leader="none"/>
              </w:tabs>
              <w:jc w:val="both"/>
              <w:rPr/>
            </w:pPr>
            <w:r>
              <w:rPr>
                <w:rFonts w:cs="PT Astra Serif" w:ascii="PT Astra Serif" w:hAnsi="PT Astra Serif"/>
                <w:sz w:val="24"/>
              </w:rPr>
              <w:t>пос. Гремячий ключ;</w:t>
            </w:r>
          </w:p>
          <w:p>
            <w:pPr>
              <w:pStyle w:val="Normal"/>
              <w:widowControl w:val="false"/>
              <w:tabs>
                <w:tab w:val="clear" w:pos="708"/>
                <w:tab w:val="left" w:pos="12600" w:leader="none"/>
              </w:tabs>
              <w:jc w:val="both"/>
              <w:rPr/>
            </w:pPr>
            <w:r>
              <w:rPr>
                <w:rFonts w:cs="PT Astra Serif" w:ascii="PT Astra Serif" w:hAnsi="PT Astra Serif"/>
                <w:sz w:val="24"/>
              </w:rPr>
              <w:t>пос. Калининский;</w:t>
            </w:r>
          </w:p>
          <w:p>
            <w:pPr>
              <w:pStyle w:val="Normal"/>
              <w:widowControl w:val="false"/>
              <w:tabs>
                <w:tab w:val="clear" w:pos="708"/>
                <w:tab w:val="left" w:pos="12600" w:leader="none"/>
              </w:tabs>
              <w:jc w:val="both"/>
              <w:rPr/>
            </w:pPr>
            <w:r>
              <w:rPr>
                <w:rFonts w:cs="PT Astra Serif" w:ascii="PT Astra Serif" w:hAnsi="PT Astra Serif"/>
                <w:sz w:val="24"/>
              </w:rPr>
              <w:t>с. Языково.</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1095</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р.п. Тереньга</w:t>
            </w:r>
          </w:p>
          <w:p>
            <w:pPr>
              <w:pStyle w:val="Normal"/>
              <w:widowControl w:val="false"/>
              <w:tabs>
                <w:tab w:val="clear" w:pos="708"/>
                <w:tab w:val="left" w:pos="12600" w:leader="none"/>
              </w:tabs>
              <w:jc w:val="center"/>
              <w:rPr/>
            </w:pPr>
            <w:r>
              <w:rPr>
                <w:rFonts w:cs="PT Astra Serif" w:ascii="PT Astra Serif" w:hAnsi="PT Astra Serif"/>
                <w:sz w:val="24"/>
              </w:rPr>
              <w:t>ул. Евстифеева, д.5,</w:t>
            </w:r>
          </w:p>
          <w:p>
            <w:pPr>
              <w:pStyle w:val="Normal"/>
              <w:widowControl w:val="false"/>
              <w:tabs>
                <w:tab w:val="clear" w:pos="708"/>
                <w:tab w:val="left" w:pos="12600" w:leader="none"/>
              </w:tabs>
              <w:jc w:val="center"/>
              <w:rPr/>
            </w:pPr>
            <w:r>
              <w:rPr>
                <w:rFonts w:cs="PT Astra Serif" w:ascii="PT Astra Serif" w:hAnsi="PT Astra Serif"/>
                <w:sz w:val="24"/>
              </w:rPr>
              <w:t>здание</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Центра детского творчества</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р.п. Тереньга,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Булыгина, д.10,</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Тереньгульского лицея при УлГТУ</w:t>
            </w:r>
          </w:p>
        </w:tc>
      </w:tr>
      <w:tr>
        <w:trPr>
          <w:trHeight w:val="964" w:hRule="atLeast"/>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4</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2804</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Тумкино.</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491</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Тумкино,</w:t>
            </w:r>
          </w:p>
          <w:p>
            <w:pPr>
              <w:pStyle w:val="Normal"/>
              <w:widowControl w:val="false"/>
              <w:tabs>
                <w:tab w:val="clear" w:pos="708"/>
                <w:tab w:val="left" w:pos="12600" w:leader="none"/>
              </w:tabs>
              <w:jc w:val="center"/>
              <w:rPr>
                <w:rFonts w:ascii="PT Astra Serif" w:hAnsi="PT Astra Serif" w:cs="PT Astra Serif"/>
                <w:sz w:val="24"/>
              </w:rPr>
            </w:pPr>
            <w:r>
              <w:rPr>
                <w:rFonts w:eastAsia="PT Astra Serif" w:cs="PT Astra Serif" w:ascii="PT Astra Serif" w:hAnsi="PT Astra Serif"/>
                <w:sz w:val="24"/>
              </w:rPr>
              <w:t xml:space="preserve"> </w:t>
            </w:r>
            <w:r>
              <w:rPr>
                <w:rFonts w:cs="PT Astra Serif" w:ascii="PT Astra Serif" w:hAnsi="PT Astra Serif"/>
                <w:sz w:val="24"/>
              </w:rPr>
              <w:t>ул. Молодежная, д.10,</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школы</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Тумкино,</w:t>
            </w:r>
          </w:p>
          <w:p>
            <w:pPr>
              <w:pStyle w:val="Normal"/>
              <w:widowControl w:val="false"/>
              <w:tabs>
                <w:tab w:val="clear" w:pos="708"/>
                <w:tab w:val="left" w:pos="12600" w:leader="none"/>
              </w:tabs>
              <w:jc w:val="center"/>
              <w:rPr>
                <w:rFonts w:ascii="PT Astra Serif" w:hAnsi="PT Astra Serif" w:cs="PT Astra Serif"/>
                <w:sz w:val="24"/>
              </w:rPr>
            </w:pPr>
            <w:r>
              <w:rPr>
                <w:rFonts w:eastAsia="PT Astra Serif" w:cs="PT Astra Serif" w:ascii="PT Astra Serif" w:hAnsi="PT Astra Serif"/>
                <w:sz w:val="24"/>
              </w:rPr>
              <w:t xml:space="preserve"> </w:t>
            </w:r>
            <w:r>
              <w:rPr>
                <w:rFonts w:cs="PT Astra Serif" w:ascii="PT Astra Serif" w:hAnsi="PT Astra Serif"/>
                <w:sz w:val="24"/>
              </w:rPr>
              <w:t>ул. Молодежная, д.10,</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школы</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5</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2805</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Федькино.</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233</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Федькино,</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Центральная, д.73,</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культурно-досугового центра</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Федькино,</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Центральная, д.73,</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культурно-досугового центра</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6</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2806</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Назайкино.</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78</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Назайкино,</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Почтовая, д.11,</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культурно-досугового центра</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Назайкино,</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Почтовая, д.11,</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культурно-досугового центра</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7</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2807</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Гладчиха.</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205</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Гладчиха,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Молодежная, д. 2,</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культурно — досугового центра</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Гладчиха,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Молодежная, д. 2,</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культурно — досугового центра</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8</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2808</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Байдулино.</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372</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Байдулино,</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50 лет Победы, д.12,</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школы</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Байдулино,</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50 лет Победы, д.12,</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школы</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9</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2809</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ст. Молвино;</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Молвино.</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274</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ст. Молвино,</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Первомайская, д.5,</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ООО «Молвино-Агро»</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ст. Молвино,</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Первомайская, д.5,</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ООО «Молвино-Агро»</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10</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2810</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Белогорское.</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223</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Белогорское,</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Клубная, д. 30,</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администрации поселения</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Белогорское,</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Клубная, д. 30,</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администрации поселения</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11</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2811</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Сосновка.</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417</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Сосновка,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Молодежная, д. 19,</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школы</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Сосновка,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Молодежная, д. 19,</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школы</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12</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2812</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Большая Борла.</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271</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Большая Борла,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Почтовая, д.26 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администрации поселения</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Большая Борла,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Почтовая, д. 29,</w:t>
            </w:r>
          </w:p>
          <w:p>
            <w:pPr>
              <w:pStyle w:val="Normal"/>
              <w:widowControl w:val="false"/>
              <w:tabs>
                <w:tab w:val="clear" w:pos="708"/>
                <w:tab w:val="left" w:pos="12600" w:leader="none"/>
              </w:tabs>
              <w:jc w:val="center"/>
              <w:rPr>
                <w:rFonts w:ascii="PT Astra Serif" w:hAnsi="PT Astra Serif" w:cs="PT Astra Serif"/>
                <w:sz w:val="24"/>
              </w:rPr>
            </w:pPr>
            <w:r>
              <w:rPr>
                <w:rFonts w:eastAsia="PT Astra Serif" w:cs="PT Astra Serif" w:ascii="PT Astra Serif" w:hAnsi="PT Astra Serif"/>
                <w:sz w:val="24"/>
              </w:rPr>
              <w:t xml:space="preserve"> </w:t>
            </w:r>
            <w:r>
              <w:rPr>
                <w:rFonts w:cs="PT Astra Serif" w:ascii="PT Astra Serif" w:hAnsi="PT Astra Serif"/>
                <w:sz w:val="24"/>
              </w:rPr>
              <w:t>здание культурно – досугового центра</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13</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2813</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Алешкино;</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Еремкино.</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117</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Алешкино,</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Школьная, д. 49 а,</w:t>
            </w:r>
          </w:p>
          <w:p>
            <w:pPr>
              <w:pStyle w:val="Normal"/>
              <w:widowControl w:val="false"/>
              <w:tabs>
                <w:tab w:val="clear" w:pos="708"/>
                <w:tab w:val="left" w:pos="12600" w:leader="none"/>
              </w:tabs>
              <w:jc w:val="center"/>
              <w:rPr>
                <w:rFonts w:ascii="PT Astra Serif" w:hAnsi="PT Astra Serif" w:cs="PT Astra Serif"/>
                <w:sz w:val="24"/>
              </w:rPr>
            </w:pPr>
            <w:r>
              <w:rPr>
                <w:rFonts w:eastAsia="PT Astra Serif" w:cs="PT Astra Serif" w:ascii="PT Astra Serif" w:hAnsi="PT Astra Serif"/>
                <w:sz w:val="24"/>
              </w:rPr>
              <w:t xml:space="preserve"> </w:t>
            </w:r>
            <w:r>
              <w:rPr>
                <w:rFonts w:cs="PT Astra Serif" w:ascii="PT Astra Serif" w:hAnsi="PT Astra Serif"/>
                <w:sz w:val="24"/>
              </w:rPr>
              <w:t>здание сельского клуба</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Алешкино,</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Школьная, д. 49 а,</w:t>
            </w:r>
          </w:p>
          <w:p>
            <w:pPr>
              <w:pStyle w:val="Normal"/>
              <w:widowControl w:val="false"/>
              <w:tabs>
                <w:tab w:val="clear" w:pos="708"/>
                <w:tab w:val="left" w:pos="12600" w:leader="none"/>
              </w:tabs>
              <w:jc w:val="center"/>
              <w:rPr>
                <w:rFonts w:ascii="PT Astra Serif" w:hAnsi="PT Astra Serif" w:cs="PT Astra Serif"/>
                <w:sz w:val="24"/>
              </w:rPr>
            </w:pPr>
            <w:r>
              <w:rPr>
                <w:rFonts w:eastAsia="PT Astra Serif" w:cs="PT Astra Serif" w:ascii="PT Astra Serif" w:hAnsi="PT Astra Serif"/>
                <w:sz w:val="24"/>
              </w:rPr>
              <w:t xml:space="preserve"> </w:t>
            </w:r>
            <w:r>
              <w:rPr>
                <w:rFonts w:cs="PT Astra Serif" w:ascii="PT Astra Serif" w:hAnsi="PT Astra Serif"/>
                <w:sz w:val="24"/>
              </w:rPr>
              <w:t>здание сельского клуба</w:t>
            </w:r>
          </w:p>
        </w:tc>
      </w:tr>
      <w:tr>
        <w:trPr>
          <w:trHeight w:val="1335" w:hRule="atLeast"/>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14</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2814</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Красноборск;</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Новая Ерыкла;</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Старая Ерыкла;</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п. Светлое озеро;</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п. Снежинки.</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592</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Красноборск,</w:t>
            </w:r>
          </w:p>
          <w:p>
            <w:pPr>
              <w:pStyle w:val="Normal"/>
              <w:widowControl w:val="false"/>
              <w:tabs>
                <w:tab w:val="clear" w:pos="708"/>
                <w:tab w:val="left" w:pos="12600" w:leader="none"/>
              </w:tabs>
              <w:jc w:val="center"/>
              <w:rPr>
                <w:rFonts w:ascii="PT Astra Serif" w:hAnsi="PT Astra Serif"/>
              </w:rPr>
            </w:pPr>
            <w:r>
              <w:rPr>
                <w:rFonts w:cs="PT Astra Serif" w:ascii="PT Astra Serif" w:hAnsi="PT Astra Serif"/>
                <w:sz w:val="24"/>
              </w:rPr>
              <w:t>ул. Новая линия, д. 34,</w:t>
            </w:r>
          </w:p>
          <w:p>
            <w:pPr>
              <w:pStyle w:val="Normal"/>
              <w:widowControl w:val="false"/>
              <w:tabs>
                <w:tab w:val="clear" w:pos="708"/>
                <w:tab w:val="left" w:pos="12600" w:leader="none"/>
              </w:tabs>
              <w:jc w:val="center"/>
              <w:rPr>
                <w:rFonts w:ascii="PT Astra Serif" w:hAnsi="PT Astra Serif" w:cs="PT Astra Serif"/>
                <w:color w:val="1C1C1C"/>
                <w:sz w:val="24"/>
              </w:rPr>
            </w:pPr>
            <w:r>
              <w:rPr>
                <w:rFonts w:cs="PT Astra Serif" w:ascii="PT Astra Serif" w:hAnsi="PT Astra Serif"/>
                <w:color w:val="1C1C1C"/>
                <w:sz w:val="24"/>
              </w:rPr>
              <w:t>здание школы</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Красноборск,</w:t>
            </w:r>
          </w:p>
          <w:p>
            <w:pPr>
              <w:pStyle w:val="Normal"/>
              <w:widowControl w:val="false"/>
              <w:tabs>
                <w:tab w:val="clear" w:pos="708"/>
                <w:tab w:val="left" w:pos="12600" w:leader="none"/>
              </w:tabs>
              <w:jc w:val="center"/>
              <w:rPr>
                <w:rFonts w:ascii="PT Astra Serif" w:hAnsi="PT Astra Serif"/>
              </w:rPr>
            </w:pPr>
            <w:r>
              <w:rPr>
                <w:rFonts w:cs="PT Astra Serif" w:ascii="PT Astra Serif" w:hAnsi="PT Astra Serif"/>
                <w:sz w:val="24"/>
              </w:rPr>
              <w:t>ул. Новая линия, д. 34,</w:t>
            </w:r>
          </w:p>
          <w:p>
            <w:pPr>
              <w:pStyle w:val="Normal"/>
              <w:widowControl w:val="false"/>
              <w:tabs>
                <w:tab w:val="clear" w:pos="708"/>
                <w:tab w:val="left" w:pos="12600" w:leader="none"/>
              </w:tabs>
              <w:jc w:val="center"/>
              <w:rPr>
                <w:rFonts w:ascii="PT Astra Serif" w:hAnsi="PT Astra Serif" w:cs="PT Astra Serif"/>
                <w:sz w:val="24"/>
              </w:rPr>
            </w:pPr>
            <w:bookmarkStart w:id="1" w:name="__DdeLink__700_862573413"/>
            <w:bookmarkEnd w:id="1"/>
            <w:r>
              <w:rPr>
                <w:rFonts w:cs="PT Astra Serif" w:ascii="PT Astra Serif" w:hAnsi="PT Astra Serif"/>
                <w:sz w:val="24"/>
              </w:rPr>
              <w:t>здание школы</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15</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2815</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Зеленец;</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д. Андреевка;</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д. Лесные поляны.</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323</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Зеленец,</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Советская, д. 8,</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администрации поселения</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Зеленец,</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Садовая, д. 2</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школы</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16</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2816</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Гавриловка.</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242</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color w:val="1C1C1C"/>
                <w:sz w:val="24"/>
              </w:rPr>
            </w:pPr>
            <w:r>
              <w:rPr>
                <w:rFonts w:cs="PT Astra Serif" w:ascii="PT Astra Serif" w:hAnsi="PT Astra Serif"/>
                <w:color w:val="1C1C1C"/>
                <w:sz w:val="24"/>
              </w:rPr>
              <w:t>с. Гавриловка,</w:t>
            </w:r>
          </w:p>
          <w:p>
            <w:pPr>
              <w:pStyle w:val="Normal"/>
              <w:widowControl w:val="false"/>
              <w:tabs>
                <w:tab w:val="clear" w:pos="708"/>
                <w:tab w:val="left" w:pos="12600" w:leader="none"/>
              </w:tabs>
              <w:jc w:val="center"/>
              <w:rPr/>
            </w:pPr>
            <w:r>
              <w:rPr>
                <w:rFonts w:cs="PT Astra Serif" w:ascii="PT Astra Serif" w:hAnsi="PT Astra Serif"/>
                <w:color w:val="1C1C1C"/>
                <w:sz w:val="24"/>
              </w:rPr>
              <w:t>ул. Данилова, д. 30 б,</w:t>
            </w:r>
          </w:p>
          <w:p>
            <w:pPr>
              <w:pStyle w:val="Normal"/>
              <w:widowControl w:val="false"/>
              <w:tabs>
                <w:tab w:val="clear" w:pos="708"/>
                <w:tab w:val="left" w:pos="12600" w:leader="none"/>
              </w:tabs>
              <w:jc w:val="center"/>
              <w:rPr/>
            </w:pPr>
            <w:r>
              <w:rPr>
                <w:rFonts w:cs="PT Astra Serif" w:ascii="PT Astra Serif" w:hAnsi="PT Astra Serif"/>
                <w:color w:val="1C1C1C"/>
                <w:sz w:val="24"/>
              </w:rPr>
              <w:t>здание ФАП</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color w:val="1C1C1C"/>
                <w:sz w:val="24"/>
              </w:rPr>
              <w:t>с. Гавриловка,</w:t>
            </w:r>
          </w:p>
          <w:p>
            <w:pPr>
              <w:pStyle w:val="Normal"/>
              <w:widowControl w:val="false"/>
              <w:tabs>
                <w:tab w:val="clear" w:pos="708"/>
                <w:tab w:val="left" w:pos="12600" w:leader="none"/>
              </w:tabs>
              <w:jc w:val="center"/>
              <w:rPr/>
            </w:pPr>
            <w:r>
              <w:rPr>
                <w:rFonts w:cs="PT Astra Serif" w:ascii="PT Astra Serif" w:hAnsi="PT Astra Serif"/>
                <w:color w:val="1C1C1C"/>
                <w:sz w:val="24"/>
              </w:rPr>
              <w:t>ул. Данилова, д. 30 б,</w:t>
            </w:r>
          </w:p>
          <w:p>
            <w:pPr>
              <w:pStyle w:val="Normal"/>
              <w:widowControl w:val="false"/>
              <w:tabs>
                <w:tab w:val="clear" w:pos="708"/>
                <w:tab w:val="left" w:pos="12600" w:leader="none"/>
              </w:tabs>
              <w:jc w:val="center"/>
              <w:rPr/>
            </w:pPr>
            <w:r>
              <w:rPr>
                <w:rFonts w:cs="PT Astra Serif" w:ascii="PT Astra Serif" w:hAnsi="PT Astra Serif"/>
                <w:color w:val="1C1C1C"/>
                <w:sz w:val="24"/>
              </w:rPr>
              <w:t>здание ФАП</w:t>
            </w:r>
          </w:p>
        </w:tc>
      </w:tr>
      <w:tr>
        <w:trPr>
          <w:trHeight w:val="796" w:hRule="atLeast"/>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17</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2817</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Елшанка.</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242</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Елшанка,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Сорокина, д.11,</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сельского дома культуры</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Елшанка,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Сорокина, д.11,</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сельского дома культуры</w:t>
            </w:r>
          </w:p>
        </w:tc>
      </w:tr>
      <w:tr>
        <w:trPr>
          <w:trHeight w:val="1206" w:hRule="atLeast"/>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18</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2818</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Михайловка;</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д. Скрипино.</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264</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Михайловка,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Молодежная, д. 2</w:t>
            </w:r>
          </w:p>
          <w:p>
            <w:pPr>
              <w:pStyle w:val="Normal"/>
              <w:widowControl w:val="false"/>
              <w:tabs>
                <w:tab w:val="clear" w:pos="708"/>
                <w:tab w:val="left" w:pos="12600" w:leader="none"/>
              </w:tabs>
              <w:jc w:val="center"/>
              <w:rPr>
                <w:rFonts w:ascii="PT Astra Serif" w:hAnsi="PT Astra Serif" w:cs="PT Astra Serif"/>
                <w:sz w:val="24"/>
              </w:rPr>
            </w:pPr>
            <w:r>
              <w:rPr>
                <w:rFonts w:eastAsia="PT Astra Serif" w:cs="PT Astra Serif" w:ascii="PT Astra Serif" w:hAnsi="PT Astra Serif"/>
                <w:sz w:val="24"/>
              </w:rPr>
              <w:t xml:space="preserve"> </w:t>
            </w:r>
            <w:r>
              <w:rPr>
                <w:rFonts w:cs="PT Astra Serif" w:ascii="PT Astra Serif" w:hAnsi="PT Astra Serif"/>
                <w:sz w:val="24"/>
              </w:rPr>
              <w:t>здание администрации поселения</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Михайловка,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Молодежная, д. 6</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школы</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19</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2819</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Калиновка.</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88</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Калиновка,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Центральная, д. 36 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сельского клуба</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Калиновка,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Центральная, д. 36 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сельского клуба</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20</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2820</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Подкуровка;</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п. Леоновский;</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п. Синие Воды;</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Суровка.</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848</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Подкуровка,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Центральная, д. 71,</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администрации поселения</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Подкуровка,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Центральная, д. 73,</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культурно-досугового центра</w:t>
            </w:r>
          </w:p>
        </w:tc>
      </w:tr>
      <w:tr>
        <w:trPr>
          <w:trHeight w:val="509" w:hRule="atLeast"/>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21</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2821</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Скугареевка.</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294</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Скугареевка,</w:t>
            </w:r>
          </w:p>
          <w:p>
            <w:pPr>
              <w:pStyle w:val="Normal"/>
              <w:widowControl w:val="false"/>
              <w:tabs>
                <w:tab w:val="clear" w:pos="708"/>
                <w:tab w:val="left" w:pos="12600" w:leader="none"/>
              </w:tabs>
              <w:jc w:val="center"/>
              <w:rPr/>
            </w:pPr>
            <w:r>
              <w:rPr>
                <w:rFonts w:cs="PT Astra Serif" w:ascii="PT Astra Serif" w:hAnsi="PT Astra Serif"/>
                <w:sz w:val="24"/>
              </w:rPr>
              <w:t>ул. Парковая, д. 2,</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бывшего ПУ-23</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Скугареевка,</w:t>
            </w:r>
          </w:p>
          <w:p>
            <w:pPr>
              <w:pStyle w:val="Normal"/>
              <w:widowControl w:val="false"/>
              <w:tabs>
                <w:tab w:val="clear" w:pos="708"/>
                <w:tab w:val="left" w:pos="12600" w:leader="none"/>
              </w:tabs>
              <w:jc w:val="center"/>
              <w:rPr/>
            </w:pPr>
            <w:r>
              <w:rPr>
                <w:rFonts w:cs="PT Astra Serif" w:ascii="PT Astra Serif" w:hAnsi="PT Astra Serif"/>
                <w:sz w:val="24"/>
              </w:rPr>
              <w:t>ул. Парковая, д. 2,</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бывшего ПУ-23</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22</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2823</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Солдатская Ташла;</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д . Коровинка;</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п. Лысогорский;</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п. Родничок;</w:t>
            </w:r>
          </w:p>
          <w:p>
            <w:pPr>
              <w:pStyle w:val="Normal"/>
              <w:widowControl w:val="false"/>
              <w:tabs>
                <w:tab w:val="clear" w:pos="708"/>
                <w:tab w:val="left" w:pos="12600" w:leader="none"/>
              </w:tabs>
              <w:jc w:val="both"/>
              <w:rPr>
                <w:rFonts w:ascii="PT Astra Serif" w:hAnsi="PT Astra Serif" w:cs="PT Astra Serif"/>
                <w:bCs/>
                <w:sz w:val="24"/>
              </w:rPr>
            </w:pPr>
            <w:r>
              <w:rPr>
                <w:rFonts w:cs="PT Astra Serif" w:ascii="PT Astra Serif" w:hAnsi="PT Astra Serif"/>
                <w:bCs/>
                <w:sz w:val="24"/>
              </w:rPr>
              <w:t>ДНТ «Лесная поляна».</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1106</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Солдатская Ташла,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Ульяновская, д. 32,</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культурно – досугового центра</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Солдатская Ташла,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Ульяновская, д. 32,</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культурно – досугового центра</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23</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2824</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Ясашная Ташла (часть):</w:t>
            </w:r>
          </w:p>
          <w:p>
            <w:pPr>
              <w:pStyle w:val="Normal"/>
              <w:widowControl w:val="false"/>
              <w:tabs>
                <w:tab w:val="clear" w:pos="708"/>
                <w:tab w:val="left" w:pos="12600" w:leader="none"/>
              </w:tabs>
              <w:jc w:val="both"/>
              <w:rPr/>
            </w:pPr>
            <w:r>
              <w:rPr>
                <w:rFonts w:cs="PT Astra Serif" w:ascii="PT Astra Serif" w:hAnsi="PT Astra Serif"/>
                <w:sz w:val="24"/>
              </w:rPr>
              <w:t>ул. Гагарина с № 1 по № 61; ул. Дружбы (вся), ул. Заречная (вся), ул. Кирова (вся), ул. Ленина с № 54 по № 179, ул. Мира (вся), пер. Мирный (весь), ул. Миронова (вся),   ул. Молодежная (вся), ул. Набережная (вся), ул. Победы (вся), ул. Полевая (вся), ул. Пролетарская (вся), ул. Сергунина (вся), ул. Труда (вся), ул. Школьная (вся);</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Риновка;</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хутор Риновский.</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852</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Ясашная Ташла,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Ленина, д. 86 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культурно – досугового центра</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Ясашная Ташла,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Ленина, д. 86 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культурно – досугового центра</w:t>
            </w:r>
          </w:p>
        </w:tc>
      </w:tr>
      <w:tr>
        <w:trPr/>
        <w:tc>
          <w:tcPr>
            <w:tcW w:w="710" w:type="dxa"/>
            <w:tcBorders>
              <w:top w:val="single" w:sz="4" w:space="0" w:color="000001"/>
              <w:left w:val="single" w:sz="4" w:space="0" w:color="000001"/>
              <w:bottom w:val="single" w:sz="4" w:space="0" w:color="000001"/>
            </w:tcBorders>
            <w:shd w:color="auto" w:fill="FFFFFF" w:val="clear"/>
          </w:tcPr>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t>24</w:t>
            </w:r>
          </w:p>
        </w:tc>
        <w:tc>
          <w:tcPr>
            <w:tcW w:w="1443"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2825</w:t>
            </w:r>
          </w:p>
        </w:tc>
        <w:tc>
          <w:tcPr>
            <w:tcW w:w="5106"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с. Ясашная Ташла (часть):</w:t>
            </w:r>
          </w:p>
          <w:p>
            <w:pPr>
              <w:pStyle w:val="Normal"/>
              <w:widowControl w:val="false"/>
              <w:tabs>
                <w:tab w:val="clear" w:pos="708"/>
                <w:tab w:val="left" w:pos="12600" w:leader="none"/>
              </w:tabs>
              <w:jc w:val="both"/>
              <w:rPr/>
            </w:pPr>
            <w:r>
              <w:rPr>
                <w:rFonts w:cs="PT Astra Serif" w:ascii="PT Astra Serif" w:hAnsi="PT Astra Serif"/>
                <w:sz w:val="24"/>
              </w:rPr>
              <w:t>ул. Гагарина с № 62 по № 159, ул. Гаражная (вся), ул. Заводская (вся), ул. Калинина (вся), ул. Клубная (вся), ул. Ленина с № 1 по № 53, ул. Лесная (вся), ул. Национальная (вся), ул. Новая (вся), ул. Садовая (вся), ул. Свободы (вся), ул. Сенная (вся), ул. Титова (вся), ул. Фрунзе (вся), ул. Центральная (вся), ул. Чапаева (вся), ул. Шевченко (вся);</w:t>
            </w:r>
          </w:p>
          <w:p>
            <w:pPr>
              <w:pStyle w:val="Normal"/>
              <w:widowControl w:val="false"/>
              <w:tabs>
                <w:tab w:val="clear" w:pos="708"/>
                <w:tab w:val="left" w:pos="12600" w:leader="none"/>
              </w:tabs>
              <w:jc w:val="both"/>
              <w:rPr/>
            </w:pPr>
            <w:r>
              <w:rPr>
                <w:rFonts w:cs="PT Astra Serif" w:ascii="PT Astra Serif" w:hAnsi="PT Astra Serif"/>
                <w:sz w:val="24"/>
              </w:rPr>
              <w:t>п. Конный обоз;</w:t>
            </w:r>
          </w:p>
          <w:p>
            <w:pPr>
              <w:pStyle w:val="Normal"/>
              <w:widowControl w:val="false"/>
              <w:tabs>
                <w:tab w:val="clear" w:pos="708"/>
                <w:tab w:val="left" w:pos="12600" w:leader="none"/>
              </w:tabs>
              <w:jc w:val="both"/>
              <w:rPr/>
            </w:pPr>
            <w:r>
              <w:rPr>
                <w:rFonts w:cs="PT Astra Serif" w:ascii="PT Astra Serif" w:hAnsi="PT Astra Serif"/>
                <w:sz w:val="24"/>
              </w:rPr>
              <w:t>п. Мочилки;</w:t>
            </w:r>
          </w:p>
          <w:p>
            <w:pPr>
              <w:pStyle w:val="Normal"/>
              <w:widowControl w:val="false"/>
              <w:tabs>
                <w:tab w:val="clear" w:pos="708"/>
                <w:tab w:val="left" w:pos="12600" w:leader="none"/>
              </w:tabs>
              <w:jc w:val="both"/>
              <w:rPr>
                <w:rFonts w:ascii="PT Astra Serif" w:hAnsi="PT Astra Serif" w:cs="PT Astra Serif"/>
                <w:sz w:val="24"/>
              </w:rPr>
            </w:pPr>
            <w:r>
              <w:rPr>
                <w:rFonts w:cs="PT Astra Serif" w:ascii="PT Astra Serif" w:hAnsi="PT Astra Serif"/>
                <w:sz w:val="24"/>
              </w:rPr>
              <w:t>разъезд Ташла.</w:t>
            </w:r>
          </w:p>
        </w:tc>
        <w:tc>
          <w:tcPr>
            <w:tcW w:w="170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pPr>
            <w:r>
              <w:rPr>
                <w:rFonts w:cs="PT Astra Serif" w:ascii="PT Astra Serif" w:hAnsi="PT Astra Serif"/>
                <w:sz w:val="24"/>
              </w:rPr>
              <w:t>557</w:t>
            </w:r>
          </w:p>
        </w:tc>
        <w:tc>
          <w:tcPr>
            <w:tcW w:w="3030" w:type="dxa"/>
            <w:tcBorders>
              <w:top w:val="single" w:sz="4" w:space="0" w:color="000001"/>
              <w:left w:val="single" w:sz="4" w:space="0" w:color="000080"/>
              <w:bottom w:val="single" w:sz="4" w:space="0" w:color="000001"/>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Ясашная Ташла,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Ленина, д. 86 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культурно – досугового центра</w:t>
            </w:r>
          </w:p>
        </w:tc>
        <w:tc>
          <w:tcPr>
            <w:tcW w:w="3124" w:type="dxa"/>
            <w:tcBorders>
              <w:top w:val="single" w:sz="4" w:space="0" w:color="000001"/>
              <w:left w:val="single" w:sz="4" w:space="0" w:color="000080"/>
              <w:bottom w:val="single" w:sz="4" w:space="0" w:color="000001"/>
              <w:right w:val="single" w:sz="4" w:space="0" w:color="000080"/>
            </w:tcBorders>
            <w:shd w:color="auto" w:fill="FFFFFF" w:val="clear"/>
          </w:tcPr>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с. Ясашная Ташла,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ул. Гагарина, д.40 а,</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t>здание школы</w:t>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r>
          </w:p>
          <w:p>
            <w:pPr>
              <w:pStyle w:val="Normal"/>
              <w:widowControl w:val="false"/>
              <w:tabs>
                <w:tab w:val="clear" w:pos="708"/>
                <w:tab w:val="left" w:pos="12600" w:leader="none"/>
              </w:tabs>
              <w:jc w:val="center"/>
              <w:rPr>
                <w:rFonts w:ascii="PT Astra Serif" w:hAnsi="PT Astra Serif" w:cs="PT Astra Serif"/>
                <w:sz w:val="24"/>
              </w:rPr>
            </w:pPr>
            <w:r>
              <w:rPr>
                <w:rFonts w:cs="PT Astra Serif" w:ascii="PT Astra Serif" w:hAnsi="PT Astra Serif"/>
                <w:sz w:val="24"/>
              </w:rPr>
            </w:r>
          </w:p>
          <w:p>
            <w:pPr>
              <w:pStyle w:val="Normal"/>
              <w:widowControl w:val="false"/>
              <w:tabs>
                <w:tab w:val="clear" w:pos="708"/>
                <w:tab w:val="left" w:pos="12600" w:leader="none"/>
              </w:tabs>
              <w:rPr>
                <w:rFonts w:ascii="PT Astra Serif" w:hAnsi="PT Astra Serif" w:cs="PT Astra Serif"/>
                <w:sz w:val="24"/>
              </w:rPr>
            </w:pPr>
            <w:r>
              <w:rPr>
                <w:rFonts w:cs="PT Astra Serif" w:ascii="PT Astra Serif" w:hAnsi="PT Astra Serif"/>
                <w:sz w:val="24"/>
              </w:rPr>
            </w:r>
          </w:p>
        </w:tc>
      </w:tr>
    </w:tbl>
    <w:p>
      <w:pPr>
        <w:pStyle w:val="Normal"/>
        <w:widowControl w:val="false"/>
        <w:shd w:val="clear" w:color="auto" w:fill="FFFFFF"/>
        <w:tabs>
          <w:tab w:val="clear" w:pos="708"/>
          <w:tab w:val="left" w:pos="12600" w:leader="none"/>
        </w:tabs>
        <w:ind w:hanging="14"/>
        <w:jc w:val="center"/>
        <w:rPr>
          <w:rFonts w:ascii="PT Astra Serif" w:hAnsi="PT Astra Serif"/>
          <w:b/>
          <w:b/>
          <w:bCs/>
          <w:spacing w:val="-2"/>
          <w:szCs w:val="28"/>
        </w:rPr>
      </w:pPr>
      <w:r>
        <w:rPr>
          <w:rFonts w:ascii="PT Astra Serif" w:hAnsi="PT Astra Serif"/>
          <w:b/>
          <w:bCs/>
          <w:spacing w:val="-2"/>
          <w:szCs w:val="28"/>
        </w:rPr>
      </w:r>
    </w:p>
    <w:p>
      <w:pPr>
        <w:sectPr>
          <w:type w:val="nextPage"/>
          <w:pgSz w:orient="landscape" w:w="16838" w:h="11906"/>
          <w:pgMar w:left="1134" w:right="1134" w:header="0" w:top="1134" w:footer="0" w:bottom="1134" w:gutter="0"/>
          <w:pgNumType w:fmt="decimal"/>
          <w:formProt w:val="false"/>
          <w:textDirection w:val="lrTb"/>
          <w:docGrid w:type="default" w:linePitch="240" w:charSpace="0"/>
        </w:sectPr>
        <w:pStyle w:val="Normal"/>
        <w:shd w:val="clear" w:color="auto" w:fill="FFFFFF"/>
        <w:jc w:val="right"/>
        <w:rPr>
          <w:rFonts w:ascii="PT Astra Serif" w:hAnsi="PT Astra Serif"/>
        </w:rPr>
      </w:pPr>
      <w:r>
        <w:rPr>
          <w:rFonts w:ascii="PT Astra Serif" w:hAnsi="PT Astra Serif"/>
        </w:rPr>
        <w:t xml:space="preserve">                                                                                                                                                                                                              </w:t>
      </w:r>
      <w:r>
        <w:rPr>
          <w:rFonts w:ascii="PT Astra Serif" w:hAnsi="PT Astra Serif"/>
        </w:rPr>
        <w:t>».</w:t>
      </w:r>
    </w:p>
    <w:p>
      <w:pPr>
        <w:pStyle w:val="Normal"/>
        <w:ind w:firstLine="708"/>
        <w:jc w:val="both"/>
        <w:rPr>
          <w:rFonts w:ascii="PT Astra Serif" w:hAnsi="PT Astra Serif"/>
        </w:rPr>
      </w:pPr>
      <w:r>
        <w:rPr>
          <w:rFonts w:ascii="PT Astra Serif" w:hAnsi="PT Astra Serif"/>
        </w:rPr>
        <w:t>2. Направить настоящее постановление в Избирательную комиссию Ульяновской области, территориальную избирательную комиссию муниципального образования «Тереньгульский район».</w:t>
      </w:r>
    </w:p>
    <w:p>
      <w:pPr>
        <w:pStyle w:val="Normal"/>
        <w:jc w:val="both"/>
        <w:rPr>
          <w:rFonts w:ascii="PT Astra Serif" w:hAnsi="PT Astra Serif"/>
        </w:rPr>
      </w:pPr>
      <w:r>
        <w:rPr>
          <w:rFonts w:ascii="PT Astra Serif" w:hAnsi="PT Astra Serif"/>
        </w:rPr>
        <w:tab/>
        <w:t xml:space="preserve">3. </w:t>
      </w:r>
      <w:r>
        <w:rPr>
          <w:rFonts w:ascii="PT Astra Serif" w:hAnsi="PT Astra Serif"/>
          <w:szCs w:val="28"/>
        </w:rPr>
        <w:t>Настоящее постановление вступает в силу на следующий день после дня его опубликования в информационном бюллетене «Вестник района».</w:t>
      </w:r>
    </w:p>
    <w:p>
      <w:pPr>
        <w:pStyle w:val="Normal"/>
        <w:jc w:val="both"/>
        <w:rPr>
          <w:rFonts w:ascii="PT Astra Serif" w:hAnsi="PT Astra Serif"/>
        </w:rPr>
      </w:pPr>
      <w:r>
        <w:rPr>
          <w:rFonts w:ascii="PT Astra Serif" w:hAnsi="PT Astra Serif"/>
        </w:rPr>
      </w:r>
    </w:p>
    <w:p>
      <w:pPr>
        <w:pStyle w:val="Normal"/>
        <w:jc w:val="both"/>
        <w:rPr>
          <w:rFonts w:ascii="PT Astra Serif" w:hAnsi="PT Astra Serif"/>
        </w:rPr>
      </w:pPr>
      <w:r>
        <w:rPr>
          <w:rFonts w:ascii="PT Astra Serif" w:hAnsi="PT Astra Serif"/>
        </w:rPr>
      </w:r>
    </w:p>
    <w:p>
      <w:pPr>
        <w:pStyle w:val="Normal"/>
        <w:jc w:val="both"/>
        <w:rPr>
          <w:rFonts w:ascii="PT Astra Serif" w:hAnsi="PT Astra Serif"/>
        </w:rPr>
      </w:pPr>
      <w:r>
        <w:rPr>
          <w:rFonts w:ascii="PT Astra Serif" w:hAnsi="PT Astra Serif"/>
        </w:rPr>
      </w:r>
    </w:p>
    <w:p>
      <w:pPr>
        <w:pStyle w:val="Normal"/>
        <w:spacing w:lineRule="auto" w:line="204"/>
        <w:jc w:val="both"/>
        <w:rPr>
          <w:rFonts w:ascii="PT Astra Serif" w:hAnsi="PT Astra Serif"/>
        </w:rPr>
      </w:pPr>
      <w:r>
        <w:rPr>
          <w:rFonts w:ascii="PT Astra Serif" w:hAnsi="PT Astra Serif"/>
        </w:rPr>
        <w:t xml:space="preserve">Глава администрации </w:t>
      </w:r>
    </w:p>
    <w:p>
      <w:pPr>
        <w:pStyle w:val="Normal"/>
        <w:spacing w:lineRule="auto" w:line="204"/>
        <w:jc w:val="both"/>
        <w:rPr>
          <w:rFonts w:ascii="PT Astra Serif" w:hAnsi="PT Astra Serif"/>
        </w:rPr>
      </w:pPr>
      <w:r>
        <w:rPr>
          <w:rFonts w:ascii="PT Astra Serif" w:hAnsi="PT Astra Serif"/>
        </w:rPr>
        <w:t xml:space="preserve">муниципального образования </w:t>
      </w:r>
    </w:p>
    <w:p>
      <w:pPr>
        <w:pStyle w:val="Normal"/>
        <w:spacing w:lineRule="auto" w:line="204"/>
        <w:jc w:val="both"/>
        <w:rPr>
          <w:rFonts w:ascii="PT Astra Serif" w:hAnsi="PT Astra Serif"/>
        </w:rPr>
      </w:pPr>
      <w:r>
        <w:rPr>
          <w:rFonts w:ascii="PT Astra Serif" w:hAnsi="PT Astra Serif"/>
        </w:rPr>
        <w:t>«Тереньгульский район»</w:t>
        <w:tab/>
        <w:t xml:space="preserve">                                                              Г.А. Шерстнев</w:t>
      </w:r>
    </w:p>
    <w:p>
      <w:pPr>
        <w:pStyle w:val="Normal"/>
        <w:ind w:firstLine="708"/>
        <w:jc w:val="both"/>
        <w:rPr/>
      </w:pPr>
      <w:r>
        <w:rPr>
          <w:rFonts w:ascii="PT Astra Serif" w:hAnsi="PT Astra Serif"/>
        </w:rPr>
        <w:t xml:space="preserve"> </w:t>
      </w:r>
    </w:p>
    <w:sectPr>
      <w:type w:val="nextPage"/>
      <w:pgSz w:w="11906" w:h="16838"/>
      <w:pgMar w:left="1134" w:right="817" w:header="0" w:top="1134"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Tahoma">
    <w:charset w:val="01"/>
    <w:family w:val="roman"/>
    <w:pitch w:val="variable"/>
  </w:font>
  <w:font w:name="PT Astra Serif">
    <w:charset w:val="01"/>
    <w:family w:val="roman"/>
    <w:pitch w:val="variable"/>
  </w:font>
</w:fonts>
</file>

<file path=word/settings.xml><?xml version="1.0" encoding="utf-8"?>
<w:settings xmlns:w="http://schemas.openxmlformats.org/wordprocessingml/2006/main">
  <w:zoom w:percent="12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A"/>
      <w:kern w:val="0"/>
      <w:sz w:val="28"/>
      <w:szCs w:val="20"/>
      <w:lang w:eastAsia="zh-CN" w:val="ru-RU"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1" w:customStyle="1">
    <w:name w:val="Основной шрифт абзаца1"/>
    <w:qFormat/>
    <w:rPr/>
  </w:style>
  <w:style w:type="character" w:styleId="FontStyle13" w:customStyle="1">
    <w:name w:val="Font Style13"/>
    <w:qFormat/>
    <w:rPr>
      <w:rFonts w:ascii="Times New Roman" w:hAnsi="Times New Roman" w:cs="Times New Roman"/>
      <w:b/>
      <w:bCs/>
      <w:sz w:val="26"/>
      <w:szCs w:val="26"/>
    </w:rPr>
  </w:style>
  <w:style w:type="character" w:styleId="FontStyle14" w:customStyle="1">
    <w:name w:val="Font Style14"/>
    <w:qFormat/>
    <w:rPr>
      <w:rFonts w:ascii="Times New Roman" w:hAnsi="Times New Roman" w:cs="Times New Roman"/>
      <w:sz w:val="26"/>
      <w:szCs w:val="26"/>
    </w:rPr>
  </w:style>
  <w:style w:type="character" w:styleId="FontStyle15" w:customStyle="1">
    <w:name w:val="Font Style15"/>
    <w:qFormat/>
    <w:rPr>
      <w:rFonts w:ascii="Times New Roman" w:hAnsi="Times New Roman" w:cs="Times New Roman"/>
      <w:sz w:val="26"/>
      <w:szCs w:val="26"/>
    </w:rPr>
  </w:style>
  <w:style w:type="paragraph" w:styleId="Style14" w:customStyle="1">
    <w:name w:val="Заголовок"/>
    <w:basedOn w:val="Normal"/>
    <w:next w:val="Style15"/>
    <w:qFormat/>
    <w:pPr>
      <w:keepNext w:val="true"/>
      <w:spacing w:before="240" w:after="120"/>
    </w:pPr>
    <w:rPr>
      <w:rFonts w:ascii="Liberation Sans" w:hAnsi="Liberation Sans" w:eastAsia="Tahoma" w:cs="Lucida Sans"/>
      <w:szCs w:val="28"/>
    </w:rPr>
  </w:style>
  <w:style w:type="paragraph" w:styleId="Style15">
    <w:name w:val="Body Text"/>
    <w:basedOn w:val="Normal"/>
    <w:pPr>
      <w:spacing w:before="0" w:after="12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sz w:val="24"/>
    </w:rPr>
  </w:style>
  <w:style w:type="paragraph" w:styleId="11" w:customStyle="1">
    <w:name w:val="Указатель1"/>
    <w:basedOn w:val="Normal"/>
    <w:qFormat/>
    <w:pPr>
      <w:suppressLineNumbers/>
    </w:pPr>
    <w:rPr>
      <w:rFonts w:cs="Lucida Sans"/>
    </w:rPr>
  </w:style>
  <w:style w:type="paragraph" w:styleId="2" w:customStyle="1">
    <w:name w:val="Стиль2"/>
    <w:basedOn w:val="Normal"/>
    <w:qFormat/>
    <w:pPr>
      <w:widowControl w:val="false"/>
      <w:spacing w:lineRule="auto" w:line="360"/>
      <w:ind w:firstLine="709"/>
    </w:pPr>
    <w:rPr>
      <w:rFonts w:eastAsia="Andale Sans UI"/>
    </w:rPr>
  </w:style>
  <w:style w:type="paragraph" w:styleId="ListParagraph">
    <w:name w:val="List Paragraph"/>
    <w:basedOn w:val="Normal"/>
    <w:qFormat/>
    <w:pPr>
      <w:spacing w:lineRule="auto" w:line="276" w:before="0" w:after="200"/>
      <w:ind w:left="720" w:hanging="0"/>
      <w:contextualSpacing/>
    </w:pPr>
    <w:rPr>
      <w:rFonts w:ascii="Calibri" w:hAnsi="Calibri" w:eastAsia="Calibri" w:cs="Calibri"/>
      <w:sz w:val="22"/>
      <w:szCs w:val="22"/>
    </w:rPr>
  </w:style>
  <w:style w:type="paragraph" w:styleId="21" w:customStyle="1">
    <w:name w:val="Основной текст 21"/>
    <w:basedOn w:val="Normal"/>
    <w:qFormat/>
    <w:pPr>
      <w:jc w:val="center"/>
    </w:pPr>
    <w:rPr/>
  </w:style>
  <w:style w:type="paragraph" w:styleId="BalloonText">
    <w:name w:val="Balloon Text"/>
    <w:basedOn w:val="Normal"/>
    <w:qFormat/>
    <w:pPr/>
    <w:rPr>
      <w:rFonts w:ascii="Tahoma" w:hAnsi="Tahoma" w:cs="Tahoma"/>
      <w:sz w:val="16"/>
      <w:szCs w:val="16"/>
    </w:rPr>
  </w:style>
  <w:style w:type="paragraph" w:styleId="Style19" w:customStyle="1">
    <w:name w:val="Style1"/>
    <w:basedOn w:val="Normal"/>
    <w:qFormat/>
    <w:pPr>
      <w:widowControl w:val="false"/>
      <w:spacing w:lineRule="exact" w:line="259"/>
      <w:jc w:val="center"/>
    </w:pPr>
    <w:rPr>
      <w:sz w:val="24"/>
      <w:szCs w:val="24"/>
    </w:rPr>
  </w:style>
  <w:style w:type="paragraph" w:styleId="Style61" w:customStyle="1">
    <w:name w:val="Style6"/>
    <w:basedOn w:val="Normal"/>
    <w:qFormat/>
    <w:pPr>
      <w:widowControl w:val="false"/>
      <w:spacing w:lineRule="exact" w:line="317"/>
      <w:ind w:firstLine="706"/>
    </w:pPr>
    <w:rPr>
      <w:sz w:val="24"/>
      <w:szCs w:val="24"/>
    </w:rPr>
  </w:style>
  <w:style w:type="paragraph" w:styleId="Style71" w:customStyle="1">
    <w:name w:val="Style7"/>
    <w:basedOn w:val="Normal"/>
    <w:qFormat/>
    <w:pPr>
      <w:widowControl w:val="false"/>
      <w:spacing w:lineRule="exact" w:line="323"/>
      <w:ind w:firstLine="739"/>
      <w:jc w:val="both"/>
    </w:pPr>
    <w:rPr>
      <w:sz w:val="24"/>
      <w:szCs w:val="24"/>
    </w:rPr>
  </w:style>
  <w:style w:type="paragraph" w:styleId="Style81" w:customStyle="1">
    <w:name w:val="Style8"/>
    <w:basedOn w:val="Normal"/>
    <w:qFormat/>
    <w:pPr>
      <w:widowControl w:val="false"/>
      <w:spacing w:lineRule="exact" w:line="325"/>
      <w:ind w:firstLine="701"/>
      <w:jc w:val="both"/>
    </w:pPr>
    <w:rPr>
      <w:sz w:val="24"/>
      <w:szCs w:val="24"/>
    </w:rPr>
  </w:style>
  <w:style w:type="paragraph" w:styleId="Style20">
    <w:name w:val="Body Text Indent"/>
    <w:basedOn w:val="Normal"/>
    <w:pPr>
      <w:spacing w:before="0" w:after="120"/>
      <w:ind w:left="283" w:hanging="0"/>
    </w:pPr>
    <w:rPr/>
  </w:style>
  <w:style w:type="paragraph" w:styleId="Style21" w:customStyle="1">
    <w:name w:val="Содержимое таблицы"/>
    <w:basedOn w:val="Normal"/>
    <w:qFormat/>
    <w:pPr>
      <w:suppressLineNumbers/>
    </w:pPr>
    <w:rPr/>
  </w:style>
  <w:style w:type="paragraph" w:styleId="Style22" w:customStyle="1">
    <w:name w:val="Заголовок таблицы"/>
    <w:basedOn w:val="Style2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Application>LibreOffice/7.0.6.2$Linux_X86_64 LibreOffice_project/00$Build-2</Application>
  <AppVersion>15.0000</AppVersion>
  <DocSecurity>0</DocSecurity>
  <Pages>7</Pages>
  <Words>1132</Words>
  <Characters>6610</Characters>
  <CharactersWithSpaces>7833</CharactersWithSpaces>
  <Paragraphs>303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2018-01-31T13:18:00Z</dcterms:created>
  <dc:creator>Наташа</dc:creator>
  <dc:description/>
  <dc:language>ru-RU</dc:language>
  <cp:lastModifiedBy/>
  <cp:lastPrinted>2022-09-27T09:56:00Z</cp:lastPrinted>
  <dcterms:modified xsi:type="dcterms:W3CDTF">2022-09-28T14:37:26Z</dcterms:modified>
  <cp:revision>45</cp:revision>
  <dc:subject/>
  <dc:title>АДМИНИСТРАЦИЯ МУНИЦИПАЛЬНОГО ОБРАЗОВАНИЯ «ТЕРЕНЬГУЛЬСКИЙ РАЙОН»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