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36" w:rsidRDefault="00E038B1">
      <w:pPr>
        <w:jc w:val="center"/>
        <w:rPr>
          <w:rFonts w:ascii="PT Astra Serif;Times New Roman" w:hAnsi="PT Astra Serif;Times New Roman" w:cs="PT Astra Serif;Times New Roman"/>
          <w:smallCaps/>
          <w:sz w:val="28"/>
          <w:lang w:eastAsia="ar-SA"/>
        </w:rPr>
      </w:pPr>
      <w:bookmarkStart w:id="0" w:name="_GoBack"/>
      <w:bookmarkEnd w:id="0"/>
      <w:r>
        <w:rPr>
          <w:rFonts w:ascii="PT Astra Serif;Times New Roman" w:hAnsi="PT Astra Serif;Times New Roman" w:cs="PT Astra Serif;Times New Roman"/>
          <w:smallCaps/>
          <w:sz w:val="28"/>
          <w:lang w:eastAsia="ar-SA"/>
        </w:rPr>
        <w:t>АДМИНИСТРАЦИЯ МУНИЦИПАЛЬНОГО ОБРАЗОВАНИЯ «ТЕРЕНЬГУЛЬСКИЙ РАЙОН»</w:t>
      </w: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smallCaps/>
          <w:sz w:val="28"/>
          <w:szCs w:val="28"/>
          <w:lang w:eastAsia="ar-SA"/>
        </w:rPr>
      </w:pPr>
      <w:r>
        <w:rPr>
          <w:rFonts w:ascii="PT Astra Serif;Times New Roman" w:hAnsi="PT Astra Serif;Times New Roman" w:cs="PT Astra Serif;Times New Roman"/>
          <w:smallCaps/>
          <w:sz w:val="28"/>
          <w:szCs w:val="28"/>
          <w:lang w:eastAsia="ar-SA"/>
        </w:rPr>
        <w:t>УЛЬЯНОВСКОЙ ОБЛАСТИ</w:t>
      </w:r>
    </w:p>
    <w:p w:rsidR="00617F36" w:rsidRDefault="00617F36">
      <w:pPr>
        <w:jc w:val="center"/>
        <w:rPr>
          <w:rFonts w:ascii="PT Astra Serif;Times New Roman" w:hAnsi="PT Astra Serif;Times New Roman" w:cs="PT Astra Serif;Times New Roman"/>
          <w:b/>
          <w:smallCaps/>
          <w:sz w:val="28"/>
          <w:szCs w:val="28"/>
          <w:lang w:eastAsia="ar-SA"/>
        </w:rPr>
      </w:pP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b/>
          <w:spacing w:val="144"/>
          <w:sz w:val="36"/>
          <w:lang w:eastAsia="ar-SA"/>
        </w:rPr>
      </w:pPr>
      <w:r>
        <w:rPr>
          <w:rFonts w:ascii="PT Astra Serif;Times New Roman" w:hAnsi="PT Astra Serif;Times New Roman" w:cs="PT Astra Serif;Times New Roman"/>
          <w:b/>
          <w:spacing w:val="144"/>
          <w:sz w:val="36"/>
          <w:lang w:eastAsia="ar-SA"/>
        </w:rPr>
        <w:t>ПОСТАНОВЛЕНИЕ</w:t>
      </w:r>
    </w:p>
    <w:p w:rsidR="00617F36" w:rsidRDefault="00617F36">
      <w:pPr>
        <w:jc w:val="center"/>
        <w:rPr>
          <w:rFonts w:ascii="PT Astra Serif;Times New Roman" w:hAnsi="PT Astra Serif;Times New Roman" w:cs="PT Astra Serif;Times New Roman"/>
          <w:b/>
          <w:spacing w:val="144"/>
          <w:sz w:val="28"/>
          <w:szCs w:val="28"/>
          <w:lang w:eastAsia="ar-SA"/>
        </w:rPr>
      </w:pPr>
    </w:p>
    <w:p w:rsidR="00617F36" w:rsidRDefault="00617F36">
      <w:pPr>
        <w:rPr>
          <w:rFonts w:ascii="PT Astra Serif;Times New Roman" w:hAnsi="PT Astra Serif;Times New Roman" w:cs="PT Astra Serif;Times New Roman"/>
          <w:b/>
          <w:spacing w:val="144"/>
          <w:sz w:val="36"/>
          <w:szCs w:val="28"/>
          <w:lang w:eastAsia="ar-SA"/>
        </w:rPr>
      </w:pPr>
    </w:p>
    <w:p w:rsidR="00617F36" w:rsidRDefault="00E038B1">
      <w:pPr>
        <w:rPr>
          <w:sz w:val="28"/>
          <w:szCs w:val="28"/>
        </w:rPr>
      </w:pP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>07 декабря 2023 г.</w:t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  <w:t xml:space="preserve">               №544</w:t>
      </w:r>
    </w:p>
    <w:p w:rsidR="00617F36" w:rsidRDefault="00617F36">
      <w:pP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</w:pPr>
    </w:p>
    <w:p w:rsidR="00617F36" w:rsidRDefault="00E038B1"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  <w:t xml:space="preserve">      </w:t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24"/>
          <w:szCs w:val="24"/>
          <w:lang w:eastAsia="ar-SA"/>
        </w:rPr>
        <w:t>Экз. № ____</w:t>
      </w:r>
    </w:p>
    <w:p w:rsidR="00617F36" w:rsidRDefault="00E038B1">
      <w:pP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</w:pP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  <w:r>
        <w:rPr>
          <w:rFonts w:ascii="PT Astra Serif;Times New Roman" w:hAnsi="PT Astra Serif;Times New Roman" w:cs="PT Astra Serif;Times New Roman"/>
          <w:color w:val="000000"/>
          <w:sz w:val="18"/>
          <w:lang w:eastAsia="ar-SA"/>
        </w:rPr>
        <w:tab/>
      </w: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PT Astra Serif;Times New Roman" w:hAnsi="PT Astra Serif;Times New Roman" w:cs="PT Astra Serif;Times New Roman"/>
          <w:color w:val="000000"/>
          <w:sz w:val="24"/>
          <w:szCs w:val="24"/>
          <w:lang w:eastAsia="ar-SA"/>
        </w:rPr>
        <w:t>р.п</w:t>
      </w:r>
      <w:proofErr w:type="spellEnd"/>
      <w:r>
        <w:rPr>
          <w:rFonts w:ascii="PT Astra Serif;Times New Roman" w:hAnsi="PT Astra Serif;Times New Roman" w:cs="PT Astra Serif;Times New Roman"/>
          <w:color w:val="000000"/>
          <w:sz w:val="24"/>
          <w:szCs w:val="24"/>
          <w:lang w:eastAsia="ar-SA"/>
        </w:rPr>
        <w:t>. Тереньга</w:t>
      </w:r>
    </w:p>
    <w:p w:rsidR="00617F36" w:rsidRDefault="00617F36">
      <w:pPr>
        <w:jc w:val="center"/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</w:pPr>
    </w:p>
    <w:p w:rsidR="00617F36" w:rsidRDefault="00617F36">
      <w:pPr>
        <w:jc w:val="center"/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617F36">
        <w:tc>
          <w:tcPr>
            <w:tcW w:w="9854" w:type="dxa"/>
          </w:tcPr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b/>
                <w:bCs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bCs/>
                <w:sz w:val="28"/>
                <w:szCs w:val="28"/>
              </w:rPr>
              <w:t xml:space="preserve">Об утверждении Программы профилактики рисков </w:t>
            </w:r>
            <w:r>
              <w:rPr>
                <w:rFonts w:ascii="PT Astra Serif;Times New Roman" w:hAnsi="PT Astra Serif;Times New Roman" w:cs="PT Astra Serif;Times New Roman"/>
                <w:b/>
                <w:bCs/>
                <w:sz w:val="28"/>
                <w:szCs w:val="28"/>
              </w:rPr>
              <w:t>причинения вреда (ущерба) охраняемым законом ценностям на 2024 год в сфере муниципального жилищного контроля на территории муниципального образования «Тереньгульское городское поселение»</w:t>
            </w:r>
          </w:p>
        </w:tc>
      </w:tr>
    </w:tbl>
    <w:p w:rsidR="00617F36" w:rsidRDefault="00617F36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617F36" w:rsidRDefault="00617F36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617F36" w:rsidRDefault="00617F36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В соответствии с Федеральным законом Федеральный закон от 31.07.2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020</w:t>
      </w:r>
    </w:p>
    <w:p w:rsidR="00617F36" w:rsidRDefault="00E038B1">
      <w:pPr>
        <w:jc w:val="both"/>
      </w:pPr>
      <w:r>
        <w:rPr>
          <w:rFonts w:ascii="PT Astra Serif;Times New Roman" w:hAnsi="PT Astra Serif;Times New Roman" w:cs="PT Astra Serif;Times New Roman"/>
          <w:sz w:val="28"/>
          <w:szCs w:val="28"/>
        </w:rPr>
        <w:t>№</w:t>
      </w: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ки рисков причинения вреда (ущерба</w:t>
      </w:r>
      <w:proofErr w:type="gramStart"/>
      <w:r>
        <w:rPr>
          <w:rFonts w:ascii="PT Astra Serif;Times New Roman" w:hAnsi="PT Astra Serif;Times New Roman" w:cs="PT Astra Serif;Times New Roman"/>
          <w:sz w:val="28"/>
          <w:szCs w:val="28"/>
        </w:rPr>
        <w:t>)о</w:t>
      </w:r>
      <w:proofErr w:type="gramEnd"/>
      <w:r>
        <w:rPr>
          <w:rFonts w:ascii="PT Astra Serif;Times New Roman" w:hAnsi="PT Astra Serif;Times New Roman" w:cs="PT Astra Serif;Times New Roman"/>
          <w:sz w:val="28"/>
          <w:szCs w:val="28"/>
        </w:rPr>
        <w:t>храняемым законом ценностям», администрация муниципального образования «Тереньгульский район» п о с т а н о в л я е т:</w:t>
      </w:r>
    </w:p>
    <w:p w:rsidR="00617F36" w:rsidRDefault="00E038B1">
      <w:pPr>
        <w:tabs>
          <w:tab w:val="left" w:pos="284"/>
        </w:tabs>
        <w:ind w:right="-1"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ценностям на 2024 год в сфере муниципального жилищного контроля на территории муниципального образования «Тереньгульское городское поселение».</w:t>
      </w:r>
    </w:p>
    <w:p w:rsidR="00617F36" w:rsidRDefault="00E038B1">
      <w:pPr>
        <w:tabs>
          <w:tab w:val="left" w:pos="284"/>
        </w:tabs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</w:t>
      </w:r>
      <w:r>
        <w:rPr>
          <w:rFonts w:ascii="PT Astra Serif" w:hAnsi="PT Astra Serif" w:cs="PT Astra Serif"/>
          <w:sz w:val="28"/>
          <w:szCs w:val="28"/>
        </w:rPr>
        <w:t xml:space="preserve">2.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Признать утратившим силу </w:t>
      </w:r>
      <w:r>
        <w:rPr>
          <w:rFonts w:ascii="PT Astra Serif" w:hAnsi="PT Astra Serif" w:cs="PT Astra Serif"/>
          <w:sz w:val="28"/>
          <w:szCs w:val="28"/>
          <w:lang w:eastAsia="ru-RU"/>
        </w:rPr>
        <w:t>Постановление Администрации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муниципального образования «Тереньгульский район» №</w:t>
      </w:r>
      <w:r>
        <w:rPr>
          <w:rFonts w:ascii="PT Astra Serif" w:hAnsi="PT Astra Serif" w:cs="PT Astra Serif"/>
          <w:sz w:val="28"/>
          <w:szCs w:val="28"/>
          <w:lang w:eastAsia="ru-RU"/>
        </w:rPr>
        <w:t>23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от 30.01.2023 г. «Об утверждении </w:t>
      </w:r>
      <w:r>
        <w:rPr>
          <w:rFonts w:ascii="PT Astra Serif;Times New Roman" w:hAnsi="PT Astra Serif;Times New Roman" w:cs="PT Astra Serif;Times New Roman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муниципального образования «Тереньгульское городское поселение»</w:t>
      </w:r>
      <w:r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617F36" w:rsidRDefault="00E038B1">
      <w:pPr>
        <w:tabs>
          <w:tab w:val="left" w:pos="284"/>
        </w:tabs>
        <w:ind w:right="-1"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2.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</w:t>
      </w:r>
      <w:proofErr w:type="gramStart"/>
      <w:r>
        <w:rPr>
          <w:rFonts w:ascii="PT Astra Serif;Times New Roman" w:hAnsi="PT Astra Serif;Times New Roman" w:cs="PT Astra Serif;Times New Roman"/>
          <w:sz w:val="28"/>
          <w:szCs w:val="28"/>
        </w:rPr>
        <w:t>Контроль за</w:t>
      </w:r>
      <w:proofErr w:type="gramEnd"/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– начальника управления ТЭР, ЖКХ  муниципального образования «Тереньгульский район» </w:t>
      </w:r>
      <w:proofErr w:type="spellStart"/>
      <w:r>
        <w:rPr>
          <w:rFonts w:ascii="PT Astra Serif;Times New Roman" w:hAnsi="PT Astra Serif;Times New Roman" w:cs="PT Astra Serif;Times New Roman"/>
          <w:sz w:val="28"/>
          <w:szCs w:val="28"/>
        </w:rPr>
        <w:t>Корытина</w:t>
      </w:r>
      <w:proofErr w:type="spellEnd"/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С.С.</w:t>
      </w:r>
    </w:p>
    <w:p w:rsidR="00617F36" w:rsidRDefault="00617F36">
      <w:pPr>
        <w:tabs>
          <w:tab w:val="left" w:pos="284"/>
        </w:tabs>
        <w:ind w:right="-1"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617F36" w:rsidRDefault="00617F36">
      <w:pPr>
        <w:tabs>
          <w:tab w:val="left" w:pos="284"/>
        </w:tabs>
        <w:ind w:right="-1"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617F36" w:rsidRDefault="00617F36">
      <w:pPr>
        <w:tabs>
          <w:tab w:val="left" w:pos="284"/>
        </w:tabs>
        <w:ind w:right="-1"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617F36" w:rsidRDefault="00617F36">
      <w:pPr>
        <w:tabs>
          <w:tab w:val="left" w:pos="284"/>
        </w:tabs>
        <w:ind w:right="-1"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lastRenderedPageBreak/>
        <w:t>3. Настоящее постановление вступает в силу на следующий день п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осле дня его опубликования в информационном бюллетене «Вестник района».</w:t>
      </w:r>
    </w:p>
    <w:p w:rsidR="00617F36" w:rsidRDefault="00617F36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</w:pPr>
    </w:p>
    <w:p w:rsidR="00617F36" w:rsidRDefault="00617F36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</w:pPr>
    </w:p>
    <w:p w:rsidR="00617F36" w:rsidRDefault="00617F36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</w:pPr>
    </w:p>
    <w:p w:rsidR="00617F36" w:rsidRDefault="00E038B1">
      <w:pPr>
        <w:jc w:val="both"/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</w:pPr>
      <w:r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  <w:t>Глава администрации</w:t>
      </w:r>
    </w:p>
    <w:p w:rsidR="00617F36" w:rsidRDefault="00E038B1">
      <w:pPr>
        <w:jc w:val="both"/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</w:pPr>
      <w:r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  <w:t>муниципального образования</w:t>
      </w:r>
    </w:p>
    <w:p w:rsidR="00617F36" w:rsidRDefault="00E038B1">
      <w:pPr>
        <w:jc w:val="both"/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</w:pPr>
      <w:r>
        <w:rPr>
          <w:rFonts w:ascii="PT Astra Serif;Times New Roman" w:hAnsi="PT Astra Serif;Times New Roman" w:cs="PT Astra Serif;Times New Roman"/>
          <w:sz w:val="28"/>
          <w:szCs w:val="28"/>
          <w:lang w:eastAsia="ar-SA"/>
        </w:rPr>
        <w:t>«Тереньгульский район»                                                                     Г.А. Шерстнев</w:t>
      </w:r>
    </w:p>
    <w:p w:rsidR="00617F36" w:rsidRDefault="00617F36">
      <w:pPr>
        <w:rPr>
          <w:rFonts w:ascii="PT Astra Serif;Times New Roman" w:hAnsi="PT Astra Serif;Times New Roman" w:cs="PT Astra Serif;Times New Roman"/>
          <w:color w:val="000000"/>
          <w:sz w:val="28"/>
          <w:szCs w:val="28"/>
          <w:lang w:eastAsia="ar-SA"/>
        </w:rPr>
      </w:pPr>
    </w:p>
    <w:p w:rsidR="00617F36" w:rsidRDefault="00E038B1">
      <w:pPr>
        <w:jc w:val="center"/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                           </w:t>
      </w: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                                                             </w:t>
      </w: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617F36">
      <w:pPr>
        <w:jc w:val="center"/>
      </w:pPr>
    </w:p>
    <w:p w:rsidR="00617F36" w:rsidRDefault="00E038B1">
      <w:pPr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PT Astra Serif;Times New Roman" w:hAnsi="PT Astra Serif;Times New Roman" w:cs="PT Astra Serif;Times New Roman"/>
          <w:sz w:val="28"/>
          <w:szCs w:val="28"/>
        </w:rPr>
        <w:t>к</w:t>
      </w:r>
      <w:proofErr w:type="gramEnd"/>
    </w:p>
    <w:p w:rsidR="00617F36" w:rsidRDefault="00E038B1">
      <w:pPr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постановлению администрации</w:t>
      </w:r>
    </w:p>
    <w:p w:rsidR="00617F36" w:rsidRDefault="00E038B1">
      <w:pPr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муниципального образования</w:t>
      </w:r>
    </w:p>
    <w:p w:rsidR="00617F36" w:rsidRDefault="00E038B1">
      <w:pPr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«Тереньгульский район» </w:t>
      </w:r>
    </w:p>
    <w:p w:rsidR="00617F36" w:rsidRDefault="00E038B1">
      <w:pPr>
        <w:jc w:val="righ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от______________2023 г. №______</w:t>
      </w:r>
    </w:p>
    <w:p w:rsidR="00617F36" w:rsidRDefault="00617F36">
      <w:pPr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617F36" w:rsidRDefault="00617F36">
      <w:pPr>
        <w:jc w:val="center"/>
        <w:rPr>
          <w:rFonts w:ascii="PT Astra Serif;Times New Roman" w:hAnsi="PT Astra Serif;Times New Roman" w:cs="PT Astra Serif;Times New Roman"/>
          <w:b/>
          <w:sz w:val="24"/>
          <w:szCs w:val="24"/>
        </w:rPr>
      </w:pPr>
    </w:p>
    <w:p w:rsidR="00617F36" w:rsidRDefault="00617F36">
      <w:pPr>
        <w:jc w:val="center"/>
        <w:rPr>
          <w:rFonts w:ascii="PT Astra Serif;Times New Roman" w:hAnsi="PT Astra Serif;Times New Roman" w:cs="PT Astra Serif;Times New Roman"/>
          <w:b/>
          <w:sz w:val="24"/>
          <w:szCs w:val="24"/>
        </w:rPr>
      </w:pP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Программа </w:t>
      </w: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профилактики рисков причинения вреда (ущерба)</w:t>
      </w:r>
    </w:p>
    <w:p w:rsidR="00617F36" w:rsidRDefault="00E038B1">
      <w:pPr>
        <w:jc w:val="center"/>
      </w:pPr>
      <w:r>
        <w:rPr>
          <w:rFonts w:ascii="PT Astra Serif;Times New Roman" w:eastAsia="PT Astra Serif;Times New Roman" w:hAnsi="PT Astra Serif;Times New Roman" w:cs="PT Astra Serif;Times New Roman"/>
          <w:b/>
          <w:sz w:val="28"/>
          <w:szCs w:val="28"/>
        </w:rPr>
        <w:t xml:space="preserve"> </w:t>
      </w: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охраняемым законом ценностям на 2024 год в сфере </w:t>
      </w: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муниципального жилищного контроля  </w:t>
      </w: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на территории муниципального образования </w:t>
      </w: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«Тереньгульское городское поселение»»</w:t>
      </w:r>
    </w:p>
    <w:p w:rsidR="00617F36" w:rsidRDefault="00617F36">
      <w:pPr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proofErr w:type="gramStart"/>
      <w:r>
        <w:rPr>
          <w:rFonts w:ascii="PT Astra Serif;Times New Roman" w:hAnsi="PT Astra Serif;Times New Roman" w:cs="PT Astra Serif;Times New Roman"/>
          <w:sz w:val="28"/>
          <w:szCs w:val="28"/>
        </w:rPr>
        <w:t>Настоящая Программа профилактики рисков пр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ичинения вреда (ущерба) охраняемым законом ценностям на 2024 год в сфере муниципального жилищного контроля на территории муниципального образования «Тереньгульское городское поселение» (далее – Программа) разработана в целях стимулирования добросовестного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доведения обя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зательных требований до контролируемых лиц, повышение информированности о способах их соблюдения.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 «Тереньгульский район» (далее по тексту – администрация).</w:t>
      </w:r>
    </w:p>
    <w:p w:rsidR="00617F36" w:rsidRDefault="00617F36">
      <w:pPr>
        <w:autoSpaceDE w:val="0"/>
        <w:ind w:firstLine="567"/>
        <w:jc w:val="both"/>
        <w:rPr>
          <w:rFonts w:ascii="PT Astra Serif;Times New Roman" w:hAnsi="PT Astra Serif;Times New Roman" w:cs="PT Astra Serif;Times New Roman"/>
          <w:b/>
          <w:sz w:val="24"/>
          <w:szCs w:val="24"/>
        </w:rPr>
      </w:pP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1. </w:t>
      </w: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Анализ текущего состояния осуществления муниципального контроля,</w:t>
      </w:r>
    </w:p>
    <w:p w:rsidR="00617F36" w:rsidRDefault="00E038B1">
      <w:pPr>
        <w:jc w:val="center"/>
      </w:pPr>
      <w:r>
        <w:rPr>
          <w:rFonts w:ascii="PT Astra Serif;Times New Roman" w:eastAsia="PT Astra Serif;Times New Roman" w:hAnsi="PT Astra Serif;Times New Roman" w:cs="PT Astra Serif;Times New Roman"/>
          <w:b/>
          <w:sz w:val="28"/>
          <w:szCs w:val="28"/>
        </w:rPr>
        <w:t xml:space="preserve"> </w:t>
      </w: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7F36" w:rsidRDefault="00617F36">
      <w:pPr>
        <w:ind w:left="567"/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1.1. Вид муниципального контроля: муниципальный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жилищный контроль.</w:t>
      </w:r>
    </w:p>
    <w:p w:rsidR="00617F36" w:rsidRDefault="00E038B1">
      <w:pPr>
        <w:pStyle w:val="ConsPlusNormal"/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617F36" w:rsidRDefault="00E038B1">
      <w:pPr>
        <w:pStyle w:val="af"/>
        <w:tabs>
          <w:tab w:val="left" w:pos="1134"/>
        </w:tabs>
        <w:spacing w:after="0"/>
        <w:ind w:left="0" w:firstLine="567"/>
        <w:jc w:val="both"/>
      </w:pP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соблюдение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гражданами и организациями (далее – контролируемые лица) обязательных требований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установленных жилищным законодательством, 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законодател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 xml:space="preserve"> (далее – обязательных требований), а именно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: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 xml:space="preserve">1) требований </w:t>
      </w:r>
      <w:proofErr w:type="gramStart"/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к</w:t>
      </w:r>
      <w:proofErr w:type="gramEnd"/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:</w:t>
      </w:r>
    </w:p>
    <w:p w:rsidR="00617F36" w:rsidRDefault="00E038B1">
      <w:pPr>
        <w:autoSpaceDE w:val="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использованию и сохранности жилищного фонда;</w:t>
      </w:r>
    </w:p>
    <w:p w:rsidR="00617F36" w:rsidRDefault="00E038B1">
      <w:pPr>
        <w:autoSpaceDE w:val="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жилым помещениям, их использованию и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 xml:space="preserve"> содержанию;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порядку осуществления перепла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нировки и (или) переустройства помещений в многоквартирном доме;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формированию фондов капитального ремонта;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и) выполняющих работы по содержанию и ремонту общего имущества в многоквартирных домах;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617F36" w:rsidRDefault="00E038B1">
      <w:pPr>
        <w:autoSpaceDE w:val="0"/>
        <w:ind w:firstLine="540"/>
        <w:jc w:val="both"/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 xml:space="preserve">порядку размещения </w:t>
      </w:r>
      <w:proofErr w:type="spellStart"/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ресурсоснабжающими</w:t>
      </w:r>
      <w:proofErr w:type="spellEnd"/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 xml:space="preserve"> организациями, ли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 xml:space="preserve">цами, осуществляющими деятельность по управлению многоквартирными домами информации в государственной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информационной системе жилищно-коммунального хозяйства (далее - система).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2) требований энергетической эффективности и оснащенности помещений многоквартир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ных домов и жилых домов приборами учета используемых энергетических ресурсов;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3)  правил: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многоквартирном доме ненадлежащего качества и (или) с перерывами, превышающими установленную продолжительность;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содержания общего имущества в многоквартирном доме;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617F36" w:rsidRDefault="00E038B1">
      <w:pPr>
        <w:autoSpaceDE w:val="0"/>
        <w:ind w:firstLine="540"/>
        <w:jc w:val="both"/>
        <w:rPr>
          <w:rFonts w:ascii="PT Astra Serif;Times New Roman" w:hAnsi="PT Astra Serif;Times New Roman" w:cs="PT Astra Serif;Times New Roman"/>
          <w:bCs/>
          <w:sz w:val="28"/>
          <w:szCs w:val="28"/>
        </w:rPr>
      </w:pP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предоставления, приостановки и огран</w:t>
      </w:r>
      <w:r>
        <w:rPr>
          <w:rFonts w:ascii="PT Astra Serif;Times New Roman" w:hAnsi="PT Astra Serif;Times New Roman" w:cs="PT Astra Serif;Times New Roman"/>
          <w:bCs/>
          <w:sz w:val="28"/>
          <w:szCs w:val="28"/>
        </w:rPr>
        <w:t>ичения предоставления коммунальных услуг собственникам и пользователям помещений в многоквартирных домах и жилых домов.</w:t>
      </w:r>
    </w:p>
    <w:p w:rsidR="00617F36" w:rsidRDefault="00E038B1">
      <w:pPr>
        <w:pStyle w:val="HTML0"/>
        <w:ind w:firstLine="54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17F36" w:rsidRDefault="00E038B1">
      <w:pPr>
        <w:ind w:firstLine="567"/>
        <w:jc w:val="both"/>
      </w:pPr>
      <w:r>
        <w:rPr>
          <w:rFonts w:ascii="PT Astra Serif;Times New Roman" w:hAnsi="PT Astra Serif;Times New Roman" w:cs="PT Astra Serif;Times New Roman"/>
          <w:sz w:val="28"/>
          <w:szCs w:val="28"/>
        </w:rPr>
        <w:t>В рамках профил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актики</w:t>
      </w:r>
      <w:r>
        <w:rPr>
          <w:rFonts w:ascii="PT Astra Serif;Times New Roman" w:eastAsia="Calibri" w:hAnsi="PT Astra Serif;Times New Roman" w:cs="PT Astra Serif;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администрацией в 2024 году осуществляются следующие мероприятия:</w:t>
      </w:r>
    </w:p>
    <w:p w:rsidR="00617F36" w:rsidRDefault="00E038B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размещение на официальном сайте администрации в сети «Интернет»  перечней нормативных правовых актов или их отдельных част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17F36" w:rsidRDefault="00E038B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осуществление информирования юридических лиц, индивидуальных предпринимателей по вопро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 w:rsidR="00617F36" w:rsidRDefault="00617F36">
      <w:pPr>
        <w:ind w:firstLine="567"/>
        <w:jc w:val="both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617F36" w:rsidRDefault="00E038B1">
      <w:pPr>
        <w:jc w:val="center"/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617F36" w:rsidRDefault="00E038B1">
      <w:pPr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2.1. Целями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профилактической работы являются: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(ущерба) охраняемым законом ценностям; 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4) предупреждение </w:t>
      </w:r>
      <w:proofErr w:type="gramStart"/>
      <w:r>
        <w:rPr>
          <w:rFonts w:ascii="PT Astra Serif;Times New Roman" w:hAnsi="PT Astra Serif;Times New Roman" w:cs="PT Astra Serif;Times New Roman"/>
          <w:sz w:val="28"/>
          <w:szCs w:val="28"/>
        </w:rPr>
        <w:t>нарушений</w:t>
      </w:r>
      <w:proofErr w:type="gramEnd"/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контролируемыми лицами обязательных требований, вклю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чая устранение причин, факторов и условий, способствующих возможному нарушению обязательных требований;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5) снижение административной нагрузки на контролируемых лиц.</w:t>
      </w:r>
    </w:p>
    <w:p w:rsidR="00617F36" w:rsidRDefault="00E038B1">
      <w:pPr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2.2. Задачами профилактической работы являются: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1) укрепление системы профилактики нарушени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й обязательных требований;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3) повышение правосознания и правовой культуры орга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низаций и граждан в сфере рассматриваемых правоотношений.</w:t>
      </w:r>
    </w:p>
    <w:p w:rsidR="00617F36" w:rsidRDefault="00E038B1">
      <w:pPr>
        <w:ind w:firstLine="567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е предусмотрены.</w:t>
      </w:r>
    </w:p>
    <w:p w:rsidR="00617F36" w:rsidRDefault="00E038B1">
      <w:pPr>
        <w:ind w:firstLine="567"/>
        <w:jc w:val="both"/>
      </w:pPr>
      <w:r>
        <w:rPr>
          <w:rFonts w:ascii="PT Astra Serif;Times New Roman" w:hAnsi="PT Astra Serif;Times New Roman" w:cs="PT Astra Serif;Times New Roman"/>
          <w:sz w:val="28"/>
          <w:szCs w:val="28"/>
        </w:rPr>
        <w:t>В положении о виде контроля с</w:t>
      </w:r>
      <w:r>
        <w:rPr>
          <w:rFonts w:ascii="PT Astra Serif;Times New Roman" w:hAnsi="PT Astra Serif;Times New Roman" w:cs="PT Astra Serif;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PT Astra Serif;Times New Roman" w:hAnsi="PT Astra Serif;Times New Roman" w:cs="PT Astra Serif;Times New Roman"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rFonts w:ascii="PT Astra Serif;Times New Roman" w:hAnsi="PT Astra Serif;Times New Roman" w:cs="PT Astra Serif;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PT Astra Serif;Times New Roman" w:hAnsi="PT Astra Serif;Times New Roman" w:cs="PT Astra Serif;Times New Roman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PT Astra Serif;Times New Roman" w:hAnsi="PT Astra Serif;Times New Roman" w:cs="PT Astra Serif;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617F36" w:rsidRDefault="00617F36">
      <w:pPr>
        <w:ind w:firstLine="567"/>
        <w:jc w:val="center"/>
        <w:rPr>
          <w:rFonts w:ascii="PT Astra Serif;Times New Roman" w:hAnsi="PT Astra Serif;Times New Roman" w:cs="PT Astra Serif;Times New Roman"/>
          <w:b/>
          <w:color w:val="000000"/>
          <w:sz w:val="24"/>
          <w:szCs w:val="24"/>
          <w:shd w:val="clear" w:color="auto" w:fill="FFFFFF"/>
        </w:rPr>
      </w:pPr>
    </w:p>
    <w:p w:rsidR="00617F36" w:rsidRDefault="00E038B1">
      <w:pPr>
        <w:ind w:firstLine="567"/>
        <w:jc w:val="center"/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73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4490"/>
        <w:gridCol w:w="1886"/>
        <w:gridCol w:w="2758"/>
      </w:tblGrid>
      <w:tr w:rsidR="00617F36">
        <w:trPr>
          <w:cantSplit/>
          <w:trHeight w:hRule="exact" w:val="104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17F36" w:rsidRDefault="00E038B1">
            <w:pPr>
              <w:keepNext/>
              <w:jc w:val="center"/>
            </w:pPr>
            <w:r>
              <w:rPr>
                <w:rFonts w:ascii="PT Astra Serif;Times New Roman" w:eastAsia="PT Astra Serif;Times New Roman" w:hAnsi="PT Astra Serif;Times New Roman" w:cs="PT Astra Serif;Times New Roman"/>
                <w:b/>
                <w:sz w:val="28"/>
                <w:szCs w:val="28"/>
              </w:rPr>
              <w:lastRenderedPageBreak/>
              <w:t xml:space="preserve">  </w:t>
            </w:r>
            <w:proofErr w:type="gramStart"/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/п</w:t>
            </w:r>
          </w:p>
          <w:p w:rsidR="00617F36" w:rsidRDefault="00617F36">
            <w:pPr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17F36" w:rsidRDefault="00E038B1">
            <w:pPr>
              <w:ind w:firstLine="567"/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Наименование</w:t>
            </w:r>
          </w:p>
          <w:p w:rsidR="00617F36" w:rsidRDefault="00E038B1">
            <w:pPr>
              <w:ind w:firstLine="567"/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617F36">
        <w:trPr>
          <w:cantSplit/>
          <w:trHeight w:hRule="exact" w:val="986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F36" w:rsidRDefault="00E038B1">
            <w:pPr>
              <w:keepNext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F36" w:rsidRDefault="00E038B1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PT Astra Serif;Times New Roman" w:hAnsi="PT Astra Serif;Times New Roman" w:cs="PT Astra Serif;Times New Roman"/>
                <w:b/>
                <w:bCs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bCs/>
                <w:sz w:val="28"/>
                <w:szCs w:val="28"/>
              </w:rPr>
              <w:t>Информирование</w:t>
            </w:r>
          </w:p>
          <w:p w:rsidR="00617F36" w:rsidRDefault="00E038B1">
            <w:pPr>
              <w:pStyle w:val="ConsPlusNormal"/>
              <w:tabs>
                <w:tab w:val="left" w:pos="4094"/>
              </w:tabs>
              <w:ind w:left="125" w:right="131" w:hanging="6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</w:t>
            </w: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</w:t>
            </w:r>
          </w:p>
          <w:p w:rsidR="00617F36" w:rsidRDefault="00617F36">
            <w:pPr>
              <w:pStyle w:val="ConsPlusNormal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ind w:firstLine="567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Постоянно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F36" w:rsidRDefault="00E038B1">
            <w:pPr>
              <w:jc w:val="both"/>
            </w:pPr>
            <w:r>
              <w:rPr>
                <w:color w:val="111111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color w:val="111111"/>
                <w:sz w:val="28"/>
                <w:szCs w:val="28"/>
              </w:rPr>
              <w:t>)Заместитель главы администрации - начальник управления ТЭР, ЖКХ муниципального образов</w:t>
            </w:r>
            <w:r>
              <w:rPr>
                <w:rFonts w:ascii="PT Astra Serif" w:hAnsi="PT Astra Serif" w:cs="PT Astra Serif"/>
                <w:color w:val="111111"/>
                <w:sz w:val="28"/>
                <w:szCs w:val="28"/>
              </w:rPr>
              <w:t>ания «Тереньгульский район»;</w:t>
            </w:r>
          </w:p>
          <w:p w:rsidR="00617F36" w:rsidRDefault="00E038B1">
            <w:pPr>
              <w:jc w:val="both"/>
              <w:rPr>
                <w:rFonts w:ascii="PT Astra Serif" w:hAnsi="PT Astra Serif" w:cs="PT Astra Serif"/>
                <w:color w:val="11111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111111"/>
                <w:sz w:val="28"/>
                <w:szCs w:val="28"/>
              </w:rPr>
              <w:t>2)Начальник отдела строительства, архитектуры и дорожной деятельности  администрации муниципального образования «Тереньгульский район» (далее – также Инспекторы);</w:t>
            </w:r>
          </w:p>
          <w:p w:rsidR="00617F36" w:rsidRDefault="00E038B1">
            <w:pPr>
              <w:jc w:val="both"/>
              <w:rPr>
                <w:rFonts w:ascii="PT Astra Serif" w:eastAsia="Calibri" w:hAnsi="PT Astra Serif" w:cs="PT Astra Serif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color w:val="111111"/>
                <w:sz w:val="28"/>
                <w:szCs w:val="28"/>
                <w:lang w:eastAsia="en-US"/>
              </w:rPr>
              <w:t>3) Консультант по муниципальному контролю администрации муниципа</w:t>
            </w:r>
            <w:r>
              <w:rPr>
                <w:rFonts w:ascii="PT Astra Serif" w:eastAsia="Calibri" w:hAnsi="PT Astra Serif" w:cs="PT Astra Serif"/>
                <w:color w:val="111111"/>
                <w:sz w:val="28"/>
                <w:szCs w:val="28"/>
                <w:lang w:eastAsia="en-US"/>
              </w:rPr>
              <w:t>льного образования «Тереньгульский район»</w:t>
            </w:r>
          </w:p>
        </w:tc>
      </w:tr>
      <w:tr w:rsidR="00617F36">
        <w:trPr>
          <w:cantSplit/>
          <w:trHeight w:hRule="exact" w:val="90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F36" w:rsidRDefault="00E038B1">
            <w:pPr>
              <w:widowControl w:val="0"/>
              <w:spacing w:line="230" w:lineRule="exact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F36" w:rsidRDefault="00E038B1">
            <w:pPr>
              <w:pStyle w:val="ConsPlusNormal"/>
              <w:ind w:left="125" w:right="131"/>
              <w:jc w:val="both"/>
              <w:rPr>
                <w:rFonts w:ascii="PT Astra Serif;Times New Roman" w:hAnsi="PT Astra Serif;Times New Roman" w:cs="PT Astra Serif;Times New Roman"/>
                <w:b/>
                <w:bCs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bCs/>
                <w:sz w:val="28"/>
                <w:szCs w:val="28"/>
              </w:rPr>
              <w:t>Консультирование.</w:t>
            </w:r>
          </w:p>
          <w:p w:rsidR="00617F36" w:rsidRDefault="00E038B1">
            <w:pPr>
              <w:pStyle w:val="ConsPlusNormal"/>
              <w:ind w:left="125" w:right="131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</w:t>
            </w: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(надзорного) мероприятия.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F36" w:rsidRDefault="00E038B1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  <w:p w:rsidR="00617F36" w:rsidRDefault="00617F36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36" w:rsidRDefault="00E038B1">
            <w:pPr>
              <w:jc w:val="both"/>
            </w:pPr>
            <w:r>
              <w:rPr>
                <w:color w:val="111111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color w:val="111111"/>
                <w:sz w:val="28"/>
                <w:szCs w:val="28"/>
              </w:rPr>
              <w:t>)Заместитель главы администрации - начальник управления ТЭР, ЖКХ  муниципального образования «Тереньгульский район»;</w:t>
            </w:r>
          </w:p>
          <w:p w:rsidR="00617F36" w:rsidRDefault="00E038B1">
            <w:pPr>
              <w:jc w:val="both"/>
              <w:rPr>
                <w:rFonts w:ascii="PT Astra Serif" w:hAnsi="PT Astra Serif" w:cs="PT Astra Serif"/>
                <w:color w:val="11111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111111"/>
                <w:sz w:val="28"/>
                <w:szCs w:val="28"/>
              </w:rPr>
              <w:t xml:space="preserve">2)Начальник отдела </w:t>
            </w:r>
            <w:r>
              <w:rPr>
                <w:rFonts w:ascii="PT Astra Serif" w:hAnsi="PT Astra Serif" w:cs="PT Astra Serif"/>
                <w:color w:val="111111"/>
                <w:sz w:val="28"/>
                <w:szCs w:val="28"/>
              </w:rPr>
              <w:t>строительства, архитектуры и дорожной деятельности  администрации муниципального образования «Тереньгульский район» (далее – также Инспекторы);</w:t>
            </w:r>
          </w:p>
          <w:p w:rsidR="00617F36" w:rsidRDefault="00E038B1">
            <w:pPr>
              <w:jc w:val="both"/>
              <w:rPr>
                <w:rFonts w:ascii="PT Astra Serif" w:eastAsia="Calibri" w:hAnsi="PT Astra Serif" w:cs="PT Astra Serif"/>
                <w:color w:val="111111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PT Astra Serif"/>
                <w:color w:val="111111"/>
                <w:sz w:val="28"/>
                <w:szCs w:val="28"/>
                <w:lang w:eastAsia="en-US"/>
              </w:rPr>
              <w:t>3) Консультант по муниципальному контролю администрации муниципального образования «Тереньгульский район»</w:t>
            </w:r>
          </w:p>
        </w:tc>
      </w:tr>
    </w:tbl>
    <w:p w:rsidR="00617F36" w:rsidRDefault="00617F36">
      <w:pPr>
        <w:ind w:firstLine="567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617F36" w:rsidRDefault="00E038B1">
      <w:pPr>
        <w:ind w:firstLine="567"/>
        <w:jc w:val="center"/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  <w:shd w:val="clear" w:color="auto" w:fill="FFFFFF"/>
        </w:rPr>
        <w:t>4. П</w:t>
      </w:r>
      <w:r>
        <w:rPr>
          <w:rFonts w:ascii="PT Astra Serif;Times New Roman" w:hAnsi="PT Astra Serif;Times New Roman" w:cs="PT Astra Serif;Times New Roman"/>
          <w:b/>
          <w:color w:val="000000"/>
          <w:sz w:val="28"/>
          <w:szCs w:val="28"/>
          <w:shd w:val="clear" w:color="auto" w:fill="FFFFFF"/>
        </w:rPr>
        <w:t>оказатели результативности и эффективности Программы</w:t>
      </w:r>
    </w:p>
    <w:p w:rsidR="00617F36" w:rsidRDefault="00617F36">
      <w:pPr>
        <w:ind w:firstLine="567"/>
        <w:jc w:val="center"/>
        <w:rPr>
          <w:rFonts w:ascii="PT Astra Serif;Times New Roman" w:hAnsi="PT Astra Serif;Times New Roman" w:cs="PT Astra Serif;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486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393"/>
      </w:tblGrid>
      <w:tr w:rsidR="00617F3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№</w:t>
            </w:r>
          </w:p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  <w:proofErr w:type="gramStart"/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b/>
                <w:sz w:val="28"/>
                <w:szCs w:val="28"/>
              </w:rPr>
              <w:t>Величина</w:t>
            </w:r>
          </w:p>
        </w:tc>
      </w:tr>
      <w:tr w:rsidR="00617F36">
        <w:trPr>
          <w:trHeight w:hRule="exact" w:val="25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17F36" w:rsidRDefault="00E038B1">
            <w:pPr>
              <w:ind w:firstLine="567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17F36" w:rsidRDefault="00E038B1">
            <w:pPr>
              <w:pStyle w:val="ConsPlusNormal"/>
              <w:ind w:left="125" w:right="250" w:hanging="6"/>
              <w:jc w:val="both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2021 г. № 248-ФЗ «О государственном контроле (надзоре) и муниципальном контроле в Российской Федерации».</w:t>
            </w:r>
          </w:p>
          <w:p w:rsidR="00617F36" w:rsidRDefault="00617F36">
            <w:pPr>
              <w:ind w:firstLine="567"/>
              <w:jc w:val="both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F36" w:rsidRDefault="00E038B1">
            <w:pPr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100%</w:t>
            </w:r>
          </w:p>
        </w:tc>
      </w:tr>
      <w:tr w:rsidR="00617F36">
        <w:trPr>
          <w:trHeight w:hRule="exact" w:val="14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F36" w:rsidRDefault="00E038B1">
            <w:pPr>
              <w:widowControl w:val="0"/>
              <w:ind w:left="220"/>
              <w:rPr>
                <w:rFonts w:ascii="PT Astra Serif;Times New Roman" w:hAnsi="PT Astra Serif;Times New Roman" w:cs="PT Astra Serif;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F36" w:rsidRDefault="00E038B1">
            <w:pPr>
              <w:widowControl w:val="0"/>
              <w:ind w:left="125" w:right="250"/>
              <w:jc w:val="both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617F36" w:rsidRDefault="00617F36">
            <w:pPr>
              <w:widowControl w:val="0"/>
              <w:spacing w:line="274" w:lineRule="exact"/>
              <w:ind w:firstLine="440"/>
              <w:jc w:val="both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36" w:rsidRDefault="00E038B1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ascii="PT Astra Serif;Times New Roman" w:hAnsi="PT Astra Serif;Times New Roman" w:cs="PT Astra Serif;Times New Roman"/>
                <w:sz w:val="28"/>
                <w:szCs w:val="28"/>
              </w:rPr>
              <w:t>100%</w:t>
            </w:r>
          </w:p>
        </w:tc>
      </w:tr>
    </w:tbl>
    <w:p w:rsidR="00617F36" w:rsidRDefault="00617F36">
      <w:pPr>
        <w:ind w:firstLine="567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  <w:bookmarkStart w:id="1" w:name="_Hlk90895664"/>
      <w:bookmarkEnd w:id="1"/>
    </w:p>
    <w:sectPr w:rsidR="00617F36">
      <w:footerReference w:type="default" r:id="rId8"/>
      <w:footerReference w:type="first" r:id="rId9"/>
      <w:pgSz w:w="11906" w:h="16838"/>
      <w:pgMar w:top="1134" w:right="567" w:bottom="776" w:left="170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B1" w:rsidRDefault="00E038B1">
      <w:r>
        <w:separator/>
      </w:r>
    </w:p>
  </w:endnote>
  <w:endnote w:type="continuationSeparator" w:id="0">
    <w:p w:rsidR="00E038B1" w:rsidRDefault="00E0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36" w:rsidRDefault="00617F3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36" w:rsidRDefault="00E038B1">
    <w:pPr>
      <w:pStyle w:val="af3"/>
    </w:pPr>
    <w:r>
      <w:rPr>
        <w:rFonts w:ascii="PT Astra Serif" w:hAnsi="PT Astra Serif" w:cs="PT Astra Serif"/>
        <w:sz w:val="36"/>
        <w:szCs w:val="36"/>
      </w:rPr>
      <w:t>0</w:t>
    </w:r>
    <w:r>
      <w:rPr>
        <w:rFonts w:ascii="PT Astra Serif" w:hAnsi="PT Astra Serif" w:cs="PT Astra Serif"/>
        <w:sz w:val="36"/>
        <w:szCs w:val="36"/>
      </w:rPr>
      <w:t>563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B1" w:rsidRDefault="00E038B1">
      <w:r>
        <w:separator/>
      </w:r>
    </w:p>
  </w:footnote>
  <w:footnote w:type="continuationSeparator" w:id="0">
    <w:p w:rsidR="00E038B1" w:rsidRDefault="00E0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A1"/>
    <w:multiLevelType w:val="multilevel"/>
    <w:tmpl w:val="7C684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6F7C62"/>
    <w:multiLevelType w:val="multilevel"/>
    <w:tmpl w:val="43B4BA3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;Times New Roman" w:hAnsi="PT Astra Serif;Times New Roman" w:cs="PT Astra Serif;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7F36"/>
    <w:rsid w:val="00617F36"/>
    <w:rsid w:val="00E0368D"/>
    <w:rsid w:val="00E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PT Astra Serif;Times New Roman" w:hAnsi="PT Astra Serif;Times New Roman" w:cs="PT Astra Serif;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0">
    <w:name w:val="Заголовок 3 Знак"/>
    <w:qFormat/>
    <w:rPr>
      <w:b/>
      <w:sz w:val="40"/>
      <w:lang w:val="ru-RU" w:bidi="ar-SA"/>
    </w:rPr>
  </w:style>
  <w:style w:type="character" w:customStyle="1" w:styleId="40">
    <w:name w:val="Заголовок 4 Знак"/>
    <w:qFormat/>
    <w:rPr>
      <w:b/>
      <w:bCs/>
      <w:sz w:val="32"/>
      <w:szCs w:val="32"/>
      <w:lang w:val="ru-RU" w:bidi="ar-SA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Emphasis"/>
    <w:qFormat/>
    <w:rPr>
      <w:i/>
      <w:iCs/>
    </w:rPr>
  </w:style>
  <w:style w:type="character" w:customStyle="1" w:styleId="ConsPlusNormal1">
    <w:name w:val="ConsPlusNormal1"/>
    <w:qFormat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a5">
    <w:name w:val="Абзац списка Знак"/>
    <w:qFormat/>
    <w:rPr>
      <w:rFonts w:ascii="Calibri" w:eastAsia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0">
    <w:name w:val="Обычный (Интернет)"/>
    <w:basedOn w:val="a"/>
    <w:qFormat/>
    <w:rPr>
      <w:sz w:val="24"/>
      <w:szCs w:val="24"/>
    </w:rPr>
  </w:style>
  <w:style w:type="paragraph" w:customStyle="1" w:styleId="a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PT Astra Serif;Times New Roman" w:hAnsi="PT Astra Serif;Times New Roman" w:cs="PT Astra Serif;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0">
    <w:name w:val="Заголовок 3 Знак"/>
    <w:qFormat/>
    <w:rPr>
      <w:b/>
      <w:sz w:val="40"/>
      <w:lang w:val="ru-RU" w:bidi="ar-SA"/>
    </w:rPr>
  </w:style>
  <w:style w:type="character" w:customStyle="1" w:styleId="40">
    <w:name w:val="Заголовок 4 Знак"/>
    <w:qFormat/>
    <w:rPr>
      <w:b/>
      <w:bCs/>
      <w:sz w:val="32"/>
      <w:szCs w:val="32"/>
      <w:lang w:val="ru-RU" w:bidi="ar-SA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Emphasis"/>
    <w:qFormat/>
    <w:rPr>
      <w:i/>
      <w:iCs/>
    </w:rPr>
  </w:style>
  <w:style w:type="character" w:customStyle="1" w:styleId="ConsPlusNormal1">
    <w:name w:val="ConsPlusNormal1"/>
    <w:qFormat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a5">
    <w:name w:val="Абзац списка Знак"/>
    <w:qFormat/>
    <w:rPr>
      <w:rFonts w:ascii="Calibri" w:eastAsia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0">
    <w:name w:val="Обычный (Интернет)"/>
    <w:basedOn w:val="a"/>
    <w:qFormat/>
    <w:rPr>
      <w:sz w:val="24"/>
      <w:szCs w:val="24"/>
    </w:rPr>
  </w:style>
  <w:style w:type="paragraph" w:customStyle="1" w:styleId="a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Tabakov</cp:lastModifiedBy>
  <cp:revision>2</cp:revision>
  <cp:lastPrinted>2023-12-06T10:50:00Z</cp:lastPrinted>
  <dcterms:created xsi:type="dcterms:W3CDTF">2023-12-27T07:38:00Z</dcterms:created>
  <dcterms:modified xsi:type="dcterms:W3CDTF">2023-12-27T07:38:00Z</dcterms:modified>
  <dc:language>ru-RU</dc:language>
</cp:coreProperties>
</file>