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192"/>
        <w:jc w:val="center"/>
        <w:rPr>
          <w:rFonts w:ascii="PT Astra Serif" w:hAnsi="PT Astra Serif"/>
          <w:smallCaps/>
          <w:sz w:val="28"/>
          <w:szCs w:val="20"/>
          <w:lang w:eastAsia="ar-SA"/>
        </w:rPr>
      </w:pPr>
      <w:bookmarkStart w:id="0" w:name="_GoBack"/>
      <w:bookmarkEnd w:id="0"/>
      <w:r>
        <w:rPr>
          <w:rFonts w:ascii="PT Astra Serif" w:hAnsi="PT Astra Serif"/>
          <w:smallCaps/>
          <w:sz w:val="28"/>
          <w:szCs w:val="20"/>
          <w:lang w:eastAsia="ar-SA"/>
        </w:rPr>
        <w:t>АДМИНИСТРАЦИЯ МУНИЦИПАЛЬНОГО ОБРАЗОВАНИЯ «ТЕРЕНЬГУЛЬСКИЙ РАЙОН»</w:t>
      </w:r>
    </w:p>
    <w:p>
      <w:pPr>
        <w:pStyle w:val="Normal"/>
        <w:spacing w:lineRule="auto" w:line="192"/>
        <w:jc w:val="center"/>
        <w:rPr>
          <w:rFonts w:ascii="PT Astra Serif" w:hAnsi="PT Astra Serif"/>
          <w:smallCaps/>
          <w:sz w:val="28"/>
          <w:szCs w:val="20"/>
          <w:lang w:eastAsia="ar-SA"/>
        </w:rPr>
      </w:pPr>
      <w:r>
        <w:rPr>
          <w:rFonts w:ascii="PT Astra Serif" w:hAnsi="PT Astra Serif"/>
          <w:smallCaps/>
          <w:sz w:val="28"/>
          <w:szCs w:val="20"/>
          <w:lang w:eastAsia="ar-SA"/>
        </w:rPr>
        <w:t>УЛЬЯНОВСКОЙ ОБЛАСТИ</w:t>
      </w:r>
    </w:p>
    <w:p>
      <w:pPr>
        <w:pStyle w:val="Normal"/>
        <w:jc w:val="center"/>
        <w:rPr>
          <w:rFonts w:ascii="PT Astra Serif" w:hAnsi="PT Astra Serif"/>
          <w:b/>
          <w:b/>
          <w:sz w:val="4"/>
          <w:szCs w:val="20"/>
          <w:lang w:eastAsia="ar-SA"/>
        </w:rPr>
      </w:pPr>
      <w:r>
        <w:rPr>
          <w:rFonts w:ascii="PT Astra Serif" w:hAnsi="PT Astra Serif"/>
          <w:b/>
          <w:sz w:val="4"/>
          <w:szCs w:val="20"/>
          <w:lang w:eastAsia="ar-SA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4"/>
          <w:szCs w:val="20"/>
          <w:lang w:eastAsia="ar-SA"/>
        </w:rPr>
      </w:pPr>
      <w:r>
        <w:rPr>
          <w:rFonts w:ascii="PT Astra Serif" w:hAnsi="PT Astra Serif"/>
          <w:b/>
          <w:sz w:val="4"/>
          <w:szCs w:val="20"/>
          <w:lang w:eastAsia="ar-SA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4"/>
          <w:szCs w:val="20"/>
          <w:lang w:eastAsia="ar-SA"/>
        </w:rPr>
      </w:pPr>
      <w:r>
        <w:rPr>
          <w:rFonts w:ascii="PT Astra Serif" w:hAnsi="PT Astra Serif"/>
          <w:b/>
          <w:sz w:val="4"/>
          <w:szCs w:val="20"/>
          <w:lang w:eastAsia="ar-SA"/>
        </w:rPr>
      </w:r>
    </w:p>
    <w:p>
      <w:pPr>
        <w:pStyle w:val="Normal"/>
        <w:jc w:val="center"/>
        <w:rPr>
          <w:rFonts w:ascii="PT Astra Serif" w:hAnsi="PT Astra Serif"/>
          <w:b/>
          <w:b/>
          <w:spacing w:val="144"/>
          <w:sz w:val="36"/>
          <w:szCs w:val="20"/>
          <w:lang w:eastAsia="ar-SA"/>
        </w:rPr>
      </w:pPr>
      <w:r>
        <w:rPr>
          <w:rFonts w:ascii="PT Astra Serif" w:hAnsi="PT Astra Serif"/>
          <w:b/>
          <w:spacing w:val="144"/>
          <w:sz w:val="36"/>
          <w:szCs w:val="20"/>
          <w:lang w:eastAsia="ar-SA"/>
        </w:rPr>
        <w:t>ПОСТАНОВЛЕНИЕ</w:t>
      </w:r>
    </w:p>
    <w:p>
      <w:pPr>
        <w:pStyle w:val="Normal"/>
        <w:jc w:val="center"/>
        <w:rPr>
          <w:rFonts w:ascii="PT Astra Serif" w:hAnsi="PT Astra Serif"/>
          <w:b/>
          <w:b/>
          <w:spacing w:val="144"/>
          <w:sz w:val="36"/>
          <w:szCs w:val="20"/>
          <w:lang w:eastAsia="ar-SA"/>
        </w:rPr>
      </w:pPr>
      <w:r>
        <w:rPr>
          <w:rFonts w:ascii="PT Astra Serif" w:hAnsi="PT Astra Serif"/>
          <w:b/>
          <w:spacing w:val="144"/>
          <w:sz w:val="36"/>
          <w:szCs w:val="20"/>
          <w:lang w:eastAsia="ar-SA"/>
        </w:rPr>
      </w:r>
    </w:p>
    <w:p>
      <w:pPr>
        <w:pStyle w:val="Normal"/>
        <w:rPr>
          <w:rFonts w:ascii="PT Astra Serif" w:hAnsi="PT Astra Serif"/>
          <w:color w:val="000000"/>
          <w:sz w:val="24"/>
          <w:szCs w:val="24"/>
          <w:lang w:eastAsia="ar-SA"/>
        </w:rPr>
      </w:pPr>
      <w:r>
        <w:rPr>
          <w:rFonts w:ascii="PT Astra Serif" w:hAnsi="PT Astra Serif"/>
          <w:color w:val="000000"/>
          <w:sz w:val="28"/>
          <w:szCs w:val="28"/>
          <w:lang w:eastAsia="ar-SA"/>
        </w:rPr>
        <w:t xml:space="preserve">25 апреля </w:t>
      </w:r>
      <w:r>
        <w:rPr>
          <w:rFonts w:ascii="PT Astra Serif" w:hAnsi="PT Astra Serif"/>
          <w:color w:val="000000"/>
          <w:sz w:val="28"/>
          <w:szCs w:val="28"/>
          <w:lang w:eastAsia="ar-SA"/>
        </w:rPr>
        <w:t>2023 г.</w:t>
      </w:r>
      <w:r>
        <w:rPr>
          <w:rFonts w:ascii="PT Astra Serif" w:hAnsi="PT Astra Serif"/>
          <w:color w:val="000000"/>
          <w:sz w:val="24"/>
          <w:szCs w:val="24"/>
          <w:lang w:eastAsia="ar-SA"/>
        </w:rPr>
        <w:tab/>
        <w:tab/>
        <w:tab/>
        <w:tab/>
        <w:tab/>
        <w:tab/>
        <w:tab/>
        <w:t xml:space="preserve">                       </w:t>
      </w:r>
      <w:r>
        <w:rPr>
          <w:rFonts w:ascii="PT Astra Serif" w:hAnsi="PT Astra Serif"/>
          <w:color w:val="000000"/>
          <w:sz w:val="28"/>
          <w:szCs w:val="28"/>
          <w:lang w:eastAsia="ar-SA"/>
        </w:rPr>
        <w:t>№</w:t>
      </w:r>
      <w:r>
        <w:rPr>
          <w:rFonts w:ascii="PT Astra Serif" w:hAnsi="PT Astra Serif"/>
          <w:color w:val="000000"/>
          <w:sz w:val="28"/>
          <w:szCs w:val="28"/>
          <w:lang w:eastAsia="ar-SA"/>
        </w:rPr>
        <w:t>167</w:t>
      </w:r>
    </w:p>
    <w:p>
      <w:pPr>
        <w:pStyle w:val="Normal"/>
        <w:rPr>
          <w:rFonts w:ascii="PT Astra Serif" w:hAnsi="PT Astra Serif"/>
          <w:color w:val="000000"/>
          <w:sz w:val="24"/>
          <w:szCs w:val="24"/>
          <w:lang w:eastAsia="ar-SA"/>
        </w:rPr>
      </w:pPr>
      <w:r>
        <w:rPr>
          <w:rFonts w:ascii="PT Astra Serif" w:hAnsi="PT Astra Serif"/>
          <w:color w:val="000000"/>
          <w:sz w:val="24"/>
          <w:szCs w:val="24"/>
          <w:lang w:eastAsia="ar-SA"/>
        </w:rPr>
      </w:r>
    </w:p>
    <w:p>
      <w:pPr>
        <w:pStyle w:val="Normal"/>
        <w:rPr>
          <w:rFonts w:ascii="PT Astra Serif" w:hAnsi="PT Astra Serif"/>
          <w:color w:val="000000"/>
          <w:sz w:val="24"/>
          <w:szCs w:val="24"/>
          <w:lang w:eastAsia="ar-SA"/>
        </w:rPr>
      </w:pPr>
      <w:r>
        <w:rPr>
          <w:rFonts w:ascii="PT Astra Serif" w:hAnsi="PT Astra Serif"/>
          <w:color w:val="000000"/>
          <w:sz w:val="24"/>
          <w:szCs w:val="24"/>
          <w:lang w:eastAsia="ar-SA"/>
        </w:rPr>
        <w:tab/>
        <w:tab/>
        <w:tab/>
        <w:tab/>
        <w:tab/>
        <w:tab/>
        <w:tab/>
        <w:tab/>
        <w:tab/>
        <w:tab/>
        <w:t xml:space="preserve">      </w:t>
        <w:tab/>
        <w:t>Экз. № ____</w:t>
      </w:r>
    </w:p>
    <w:p>
      <w:pPr>
        <w:pStyle w:val="Normal"/>
        <w:rPr>
          <w:rFonts w:ascii="PT Astra Serif" w:hAnsi="PT Astra Serif"/>
          <w:color w:val="000000"/>
          <w:sz w:val="24"/>
          <w:szCs w:val="24"/>
          <w:lang w:eastAsia="ar-SA"/>
        </w:rPr>
      </w:pPr>
      <w:r>
        <w:rPr>
          <w:rFonts w:ascii="PT Astra Serif" w:hAnsi="PT Astra Serif"/>
          <w:color w:val="000000"/>
          <w:sz w:val="24"/>
          <w:szCs w:val="24"/>
          <w:lang w:eastAsia="ar-SA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rFonts w:ascii="PT Astra Serif" w:hAnsi="PT Astra Serif"/>
          <w:color w:val="000000"/>
          <w:sz w:val="24"/>
          <w:szCs w:val="24"/>
          <w:lang w:eastAsia="ar-SA"/>
        </w:rPr>
      </w:pPr>
      <w:r>
        <w:rPr>
          <w:rFonts w:ascii="PT Astra Serif" w:hAnsi="PT Astra Serif"/>
          <w:color w:val="000000"/>
          <w:sz w:val="24"/>
          <w:szCs w:val="24"/>
          <w:lang w:eastAsia="ar-SA"/>
        </w:rPr>
        <w:t>р.п. Тереньга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утверждении положения о  Комиссии по повышению уровня заработной платы на территории муниципального образования «Тереньгульский район»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850" w:leader="none"/>
        </w:tabs>
        <w:ind w:left="0" w:right="0" w:hanging="0"/>
        <w:jc w:val="both"/>
        <w:rPr/>
      </w:pPr>
      <w:r>
        <w:rPr>
          <w:rFonts w:ascii="PT Astra Serif" w:hAnsi="PT Astra Serif"/>
          <w:sz w:val="28"/>
          <w:szCs w:val="28"/>
        </w:rPr>
        <w:tab/>
        <w:t>Руководствуясь Распоряжением Губернатора Ульяновской области №932-р от 16 сентября 2021 года Администрация муниципального образования «Тереньгульский район» п о с т а н о в л я е т:</w:t>
      </w:r>
    </w:p>
    <w:p>
      <w:pPr>
        <w:pStyle w:val="Normal"/>
        <w:tabs>
          <w:tab w:val="clear" w:pos="708"/>
          <w:tab w:val="left" w:pos="850" w:leader="none"/>
        </w:tabs>
        <w:ind w:left="0" w:right="0" w:hanging="0"/>
        <w:jc w:val="both"/>
        <w:rPr/>
      </w:pPr>
      <w:r>
        <w:rPr>
          <w:rFonts w:ascii="PT Astra Serif" w:hAnsi="PT Astra Serif"/>
          <w:sz w:val="28"/>
          <w:szCs w:val="28"/>
        </w:rPr>
        <w:tab/>
        <w:t>1.Утвердить прилагаемое Положение о Комиссии по повышению уровня заработной платы на территории муниципального образования «Тереньгульский район».</w:t>
      </w:r>
    </w:p>
    <w:p>
      <w:pPr>
        <w:pStyle w:val="Normal"/>
        <w:tabs>
          <w:tab w:val="clear" w:pos="708"/>
          <w:tab w:val="left" w:pos="849" w:leader="none"/>
        </w:tabs>
        <w:jc w:val="both"/>
        <w:rPr/>
      </w:pPr>
      <w:r>
        <w:rPr>
          <w:rFonts w:ascii="PT Astra Serif" w:hAnsi="PT Astra Serif"/>
          <w:sz w:val="28"/>
          <w:szCs w:val="28"/>
        </w:rPr>
        <w:tab/>
      </w:r>
      <w:r>
        <w:rPr>
          <w:rFonts w:cs="PT Astra Serif" w:ascii="PT Astra Serif" w:hAnsi="PT Astra Serif"/>
          <w:bCs/>
          <w:iCs/>
          <w:color w:val="000000"/>
          <w:kern w:val="2"/>
          <w:sz w:val="28"/>
          <w:szCs w:val="28"/>
          <w:lang w:eastAsia="ru-RU"/>
        </w:rPr>
        <w:t xml:space="preserve">2.Признать утратившим силу </w:t>
      </w:r>
      <w:r>
        <w:rPr>
          <w:rFonts w:eastAsia="Times New Roman" w:cs="PT Astra Serif" w:ascii="PT Astra Serif" w:hAnsi="PT Astra Serif"/>
          <w:bCs/>
          <w:iCs/>
          <w:color w:val="000000"/>
          <w:kern w:val="2"/>
          <w:sz w:val="28"/>
          <w:szCs w:val="28"/>
          <w:lang w:val="ru-RU" w:eastAsia="ru-RU" w:bidi="ar-SA"/>
        </w:rPr>
        <w:t>постановление</w:t>
      </w:r>
      <w:r>
        <w:rPr>
          <w:rFonts w:cs="PT Astra Serif" w:ascii="PT Astra Serif" w:hAnsi="PT Astra Serif"/>
          <w:bCs/>
          <w:iCs/>
          <w:color w:val="000000"/>
          <w:kern w:val="2"/>
          <w:sz w:val="28"/>
          <w:szCs w:val="28"/>
          <w:lang w:eastAsia="ru-RU"/>
        </w:rPr>
        <w:t xml:space="preserve"> администрации муниципального образования «Тереньгульский район» от </w:t>
      </w:r>
      <w:r>
        <w:rPr>
          <w:rFonts w:eastAsia="Times New Roman" w:cs="PT Astra Serif" w:ascii="PT Astra Serif" w:hAnsi="PT Astra Serif"/>
          <w:bCs/>
          <w:iCs/>
          <w:color w:val="000000"/>
          <w:kern w:val="2"/>
          <w:sz w:val="28"/>
          <w:szCs w:val="28"/>
          <w:lang w:val="ru-RU" w:eastAsia="ru-RU" w:bidi="ar-SA"/>
        </w:rPr>
        <w:t>19.10.2021</w:t>
      </w:r>
      <w:r>
        <w:rPr>
          <w:rFonts w:cs="PT Astra Serif" w:ascii="PT Astra Serif" w:hAnsi="PT Astra Serif"/>
          <w:bCs/>
          <w:iCs/>
          <w:color w:val="000000"/>
          <w:kern w:val="2"/>
          <w:sz w:val="28"/>
          <w:szCs w:val="28"/>
          <w:lang w:eastAsia="ru-RU"/>
        </w:rPr>
        <w:t xml:space="preserve"> года № </w:t>
      </w:r>
      <w:r>
        <w:rPr>
          <w:rFonts w:eastAsia="Times New Roman" w:cs="PT Astra Serif" w:ascii="PT Astra Serif" w:hAnsi="PT Astra Serif"/>
          <w:bCs/>
          <w:iCs/>
          <w:color w:val="000000"/>
          <w:kern w:val="2"/>
          <w:sz w:val="28"/>
          <w:szCs w:val="28"/>
          <w:lang w:val="ru-RU" w:eastAsia="ru-RU" w:bidi="ar-SA"/>
        </w:rPr>
        <w:t>473</w:t>
      </w:r>
      <w:r>
        <w:rPr>
          <w:rFonts w:cs="PT Astra Serif" w:ascii="PT Astra Serif" w:hAnsi="PT Astra Serif"/>
          <w:bCs/>
          <w:iCs/>
          <w:color w:val="000000"/>
          <w:kern w:val="2"/>
          <w:sz w:val="28"/>
          <w:szCs w:val="28"/>
          <w:lang w:eastAsia="ru-RU"/>
        </w:rPr>
        <w:t xml:space="preserve"> «</w:t>
      </w:r>
      <w:r>
        <w:rPr>
          <w:rFonts w:cs="PT Astra Serif" w:ascii="PT Astra Serif" w:hAnsi="PT Astra Serif"/>
          <w:b w:val="false"/>
          <w:bCs w:val="false"/>
          <w:iCs/>
          <w:color w:val="000000"/>
          <w:kern w:val="2"/>
          <w:sz w:val="28"/>
          <w:szCs w:val="28"/>
          <w:lang w:eastAsia="ru-RU"/>
        </w:rPr>
        <w:t>О Комиссии по повышению уровня заработной платы на территории муниципального образования «Тереньгульский район».</w:t>
      </w:r>
    </w:p>
    <w:p>
      <w:pPr>
        <w:pStyle w:val="Normal"/>
        <w:tabs>
          <w:tab w:val="clear" w:pos="708"/>
          <w:tab w:val="left" w:pos="849" w:leader="none"/>
        </w:tabs>
        <w:jc w:val="both"/>
        <w:rPr>
          <w:rFonts w:ascii="PT Astra Serif" w:hAnsi="PT Astra Serif" w:cs="PT Astra Serif"/>
          <w:bCs/>
          <w:iCs/>
          <w:color w:val="000000"/>
          <w:kern w:val="2"/>
          <w:sz w:val="28"/>
          <w:szCs w:val="28"/>
          <w:lang w:eastAsia="ru-RU"/>
        </w:rPr>
      </w:pPr>
      <w:r>
        <w:rPr>
          <w:rFonts w:cs="PT Astra Serif" w:ascii="PT Astra Serif" w:hAnsi="PT Astra Serif"/>
          <w:bCs/>
          <w:iCs/>
          <w:color w:val="000000"/>
          <w:kern w:val="2"/>
          <w:sz w:val="28"/>
          <w:szCs w:val="28"/>
          <w:lang w:eastAsia="ru-RU"/>
        </w:rPr>
        <w:t xml:space="preserve">        </w:t>
      </w:r>
      <w:r>
        <w:rPr>
          <w:rFonts w:cs="PT Astra Serif" w:ascii="PT Astra Serif" w:hAnsi="PT Astra Serif"/>
          <w:bCs/>
          <w:iCs/>
          <w:color w:val="000000"/>
          <w:kern w:val="2"/>
          <w:sz w:val="28"/>
          <w:szCs w:val="28"/>
          <w:lang w:eastAsia="ru-RU"/>
        </w:rPr>
        <w:t>3.Настоящее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7230" w:leader="none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7230" w:leader="none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7230" w:leader="none"/>
        </w:tabs>
        <w:jc w:val="both"/>
        <w:rPr/>
      </w:pPr>
      <w:r>
        <w:rPr>
          <w:rFonts w:ascii="PT Astra Serif" w:hAnsi="PT Astra Serif"/>
          <w:sz w:val="28"/>
          <w:szCs w:val="28"/>
        </w:rPr>
        <w:t xml:space="preserve">Глава администрации </w:t>
      </w:r>
    </w:p>
    <w:p>
      <w:pPr>
        <w:pStyle w:val="Normal"/>
        <w:tabs>
          <w:tab w:val="clear" w:pos="708"/>
          <w:tab w:val="left" w:pos="1134" w:leader="none"/>
          <w:tab w:val="left" w:pos="7230" w:leader="none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>
      <w:pPr>
        <w:pStyle w:val="Normal"/>
        <w:tabs>
          <w:tab w:val="clear" w:pos="708"/>
          <w:tab w:val="left" w:pos="1134" w:leader="none"/>
          <w:tab w:val="left" w:pos="7230" w:leader="none"/>
        </w:tabs>
        <w:jc w:val="both"/>
        <w:rPr/>
      </w:pPr>
      <w:r>
        <w:rPr>
          <w:rFonts w:ascii="PT Astra Serif" w:hAnsi="PT Astra Serif"/>
          <w:sz w:val="28"/>
          <w:szCs w:val="28"/>
        </w:rPr>
        <w:t>«Тереньгульский район»</w:t>
        <w:tab/>
        <w:t xml:space="preserve">    </w:t>
      </w:r>
      <w:r>
        <w:rPr>
          <w:rFonts w:eastAsia="Times New Roman" w:cs="Times New Roman" w:ascii="PT Astra Serif" w:hAnsi="PT Astra Serif"/>
          <w:color w:val="auto"/>
          <w:kern w:val="0"/>
          <w:sz w:val="28"/>
          <w:szCs w:val="28"/>
          <w:lang w:val="ru-RU" w:eastAsia="ru-RU" w:bidi="ar-SA"/>
        </w:rPr>
        <w:t>Г.А.Шерстнев</w:t>
      </w:r>
    </w:p>
    <w:p>
      <w:pPr>
        <w:pStyle w:val="Normal"/>
        <w:tabs>
          <w:tab w:val="clear" w:pos="708"/>
          <w:tab w:val="left" w:pos="1134" w:leader="none"/>
          <w:tab w:val="left" w:pos="723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723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723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723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7230" w:leader="none"/>
        </w:tabs>
        <w:jc w:val="both"/>
        <w:rPr>
          <w:rFonts w:ascii="PT Astra Serif" w:hAnsi="PT Astra Serif"/>
          <w:sz w:val="36"/>
          <w:szCs w:val="36"/>
        </w:rPr>
      </w:pPr>
      <w:r>
        <w:rPr>
          <w:rFonts w:ascii="PT Astra Serif" w:hAnsi="PT Astra Serif"/>
          <w:sz w:val="36"/>
          <w:szCs w:val="36"/>
        </w:rPr>
        <w:t>0155</w:t>
      </w:r>
    </w:p>
    <w:p>
      <w:pPr>
        <w:pStyle w:val="Normal"/>
        <w:tabs>
          <w:tab w:val="clear" w:pos="708"/>
          <w:tab w:val="left" w:pos="1134" w:leader="none"/>
          <w:tab w:val="left" w:pos="723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7230" w:leader="none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</w:t>
      </w:r>
    </w:p>
    <w:p>
      <w:pPr>
        <w:pStyle w:val="Normal"/>
        <w:tabs>
          <w:tab w:val="clear" w:pos="708"/>
          <w:tab w:val="left" w:pos="1134" w:leader="none"/>
          <w:tab w:val="left" w:pos="7230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7230" w:leader="none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 администрации</w:t>
      </w:r>
    </w:p>
    <w:p>
      <w:pPr>
        <w:pStyle w:val="Normal"/>
        <w:tabs>
          <w:tab w:val="clear" w:pos="708"/>
          <w:tab w:val="left" w:pos="1134" w:leader="none"/>
          <w:tab w:val="left" w:pos="7230" w:leader="none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>
      <w:pPr>
        <w:pStyle w:val="Normal"/>
        <w:tabs>
          <w:tab w:val="clear" w:pos="708"/>
          <w:tab w:val="left" w:pos="1134" w:leader="none"/>
          <w:tab w:val="left" w:pos="7230" w:leader="none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«Тереньгульский район»</w:t>
      </w:r>
    </w:p>
    <w:p>
      <w:pPr>
        <w:pStyle w:val="Normal"/>
        <w:tabs>
          <w:tab w:val="clear" w:pos="708"/>
          <w:tab w:val="left" w:pos="1134" w:leader="none"/>
          <w:tab w:val="left" w:pos="7230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7230" w:leader="none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 xml:space="preserve">25.04. </w:t>
      </w:r>
      <w:r>
        <w:rPr>
          <w:rFonts w:ascii="PT Astra Serif" w:hAnsi="PT Astra Serif"/>
          <w:sz w:val="28"/>
          <w:szCs w:val="28"/>
        </w:rPr>
        <w:t>2023  №</w:t>
      </w:r>
      <w:r>
        <w:rPr>
          <w:rFonts w:ascii="PT Astra Serif" w:hAnsi="PT Astra Serif"/>
          <w:sz w:val="28"/>
          <w:szCs w:val="28"/>
        </w:rPr>
        <w:t>167</w:t>
      </w:r>
    </w:p>
    <w:p>
      <w:pPr>
        <w:pStyle w:val="Normal"/>
        <w:tabs>
          <w:tab w:val="clear" w:pos="708"/>
          <w:tab w:val="left" w:pos="1134" w:leader="none"/>
          <w:tab w:val="left" w:pos="7230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723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7230" w:leader="none"/>
        </w:tabs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ПОЛОЖЕНИЕ</w:t>
      </w:r>
    </w:p>
    <w:p>
      <w:pPr>
        <w:pStyle w:val="Normal"/>
        <w:tabs>
          <w:tab w:val="clear" w:pos="708"/>
          <w:tab w:val="left" w:pos="1134" w:leader="none"/>
          <w:tab w:val="left" w:pos="7230" w:leader="none"/>
        </w:tabs>
        <w:jc w:val="center"/>
        <w:rPr>
          <w:rFonts w:ascii="PT Astra Serif" w:hAnsi="PT Astra Serif"/>
          <w:b/>
          <w:b/>
          <w:bCs/>
          <w:sz w:val="28"/>
          <w:szCs w:val="28"/>
        </w:rPr>
      </w:pPr>
      <w:bookmarkStart w:id="1" w:name="__DdeLink__577_3970625286"/>
      <w:r>
        <w:rPr>
          <w:rFonts w:ascii="PT Astra Serif" w:hAnsi="PT Astra Serif"/>
          <w:b/>
          <w:bCs/>
          <w:sz w:val="28"/>
          <w:szCs w:val="28"/>
        </w:rPr>
        <w:t>о Комиссии по повышению уровня заработной платы на территории муниципального образования «Тереньгульский район</w:t>
      </w:r>
      <w:bookmarkEnd w:id="1"/>
      <w:r>
        <w:rPr>
          <w:rFonts w:ascii="PT Astra Serif" w:hAnsi="PT Astra Serif"/>
          <w:b/>
          <w:bCs/>
          <w:sz w:val="28"/>
          <w:szCs w:val="28"/>
        </w:rPr>
        <w:t>»</w:t>
      </w:r>
    </w:p>
    <w:p>
      <w:pPr>
        <w:pStyle w:val="Normal"/>
        <w:tabs>
          <w:tab w:val="clear" w:pos="708"/>
          <w:tab w:val="left" w:pos="1134" w:leader="none"/>
          <w:tab w:val="left" w:pos="723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50" w:leader="none"/>
          <w:tab w:val="left" w:pos="1134" w:leader="none"/>
          <w:tab w:val="left" w:pos="7230" w:leader="none"/>
        </w:tabs>
        <w:jc w:val="both"/>
        <w:rPr>
          <w:rFonts w:ascii="PT Astra Serif" w:hAnsi="PT Astra Serif"/>
          <w:b w:val="false"/>
          <w:b w:val="false"/>
          <w:bCs w:val="false"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1.Комиссия по повышению уровня заработной платы на территории муниципального образования «Тереньгульский район» (далее -Комиссия) является постоянно действующим совещательным органом, созданным для обеспечения согласованных действий исполнительных органов государственной власти с органами местного самоуправления</w:t>
      </w:r>
      <w:bookmarkStart w:id="2" w:name="__DdeLink__250_3828143999"/>
      <w:r>
        <w:rPr>
          <w:rFonts w:ascii="PT Astra Serif" w:hAnsi="PT Astra Serif"/>
          <w:b w:val="false"/>
          <w:bCs w:val="false"/>
          <w:sz w:val="28"/>
          <w:szCs w:val="28"/>
        </w:rPr>
        <w:t xml:space="preserve"> муниципального образования «Тереньгульский район»</w:t>
      </w:r>
      <w:bookmarkEnd w:id="2"/>
      <w:r>
        <w:rPr>
          <w:rFonts w:ascii="PT Astra Serif" w:hAnsi="PT Astra Serif"/>
          <w:b w:val="false"/>
          <w:bCs w:val="false"/>
          <w:sz w:val="28"/>
          <w:szCs w:val="28"/>
        </w:rPr>
        <w:t xml:space="preserve"> по вопросам повышения уровня заработной платы, совершенствования государственной  политики в сфере заработной и повышения уровня жизни населения муниципального образования «Тереньгульский район»</w:t>
      </w:r>
    </w:p>
    <w:p>
      <w:pPr>
        <w:pStyle w:val="Normal"/>
        <w:tabs>
          <w:tab w:val="clear" w:pos="708"/>
          <w:tab w:val="left" w:pos="850" w:leader="none"/>
          <w:tab w:val="left" w:pos="1134" w:leader="none"/>
          <w:tab w:val="left" w:pos="7230" w:leader="none"/>
        </w:tabs>
        <w:jc w:val="both"/>
        <w:rPr/>
      </w:pPr>
      <w:r>
        <w:rPr>
          <w:rFonts w:ascii="PT Astra Serif" w:hAnsi="PT Astra Serif"/>
          <w:sz w:val="28"/>
          <w:szCs w:val="28"/>
        </w:rPr>
        <w:tab/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 Ульяновской области, Уставом </w:t>
      </w:r>
      <w:r>
        <w:rPr>
          <w:rFonts w:ascii="PT Astra Serif" w:hAnsi="PT Astra Serif"/>
          <w:b w:val="false"/>
          <w:bCs w:val="false"/>
          <w:sz w:val="28"/>
          <w:szCs w:val="28"/>
        </w:rPr>
        <w:t>муниципального образования «Тереньгульский район»</w:t>
      </w:r>
      <w:r>
        <w:rPr>
          <w:rFonts w:ascii="PT Astra Serif" w:hAnsi="PT Astra Serif"/>
          <w:sz w:val="28"/>
          <w:szCs w:val="28"/>
        </w:rPr>
        <w:t>, законами Ульяновской области, иными нормативными правовыми актами</w:t>
      </w:r>
      <w:r>
        <w:rPr>
          <w:rFonts w:ascii="PT Astra Serif" w:hAnsi="PT Astra Serif"/>
          <w:b w:val="false"/>
          <w:bCs w:val="false"/>
          <w:sz w:val="28"/>
          <w:szCs w:val="28"/>
        </w:rPr>
        <w:t xml:space="preserve"> муниципального образования «Тереньгульский район»</w:t>
      </w:r>
      <w:r>
        <w:rPr>
          <w:rFonts w:ascii="PT Astra Serif" w:hAnsi="PT Astra Serif"/>
          <w:sz w:val="28"/>
          <w:szCs w:val="28"/>
        </w:rPr>
        <w:t xml:space="preserve">, договорами, соглашениями </w:t>
      </w:r>
      <w:r>
        <w:rPr>
          <w:rFonts w:ascii="PT Astra Serif" w:hAnsi="PT Astra Serif"/>
          <w:b w:val="false"/>
          <w:bCs w:val="false"/>
          <w:sz w:val="28"/>
          <w:szCs w:val="28"/>
        </w:rPr>
        <w:t>муниципального образования «Тереньгульский район»</w:t>
      </w:r>
      <w:r>
        <w:rPr>
          <w:rFonts w:ascii="PT Astra Serif" w:hAnsi="PT Astra Serif"/>
          <w:sz w:val="28"/>
          <w:szCs w:val="28"/>
        </w:rPr>
        <w:t xml:space="preserve"> и настоящим Положением.</w:t>
      </w:r>
    </w:p>
    <w:p>
      <w:pPr>
        <w:pStyle w:val="Normal"/>
        <w:tabs>
          <w:tab w:val="clear" w:pos="708"/>
          <w:tab w:val="left" w:pos="850" w:leader="none"/>
          <w:tab w:val="left" w:pos="1134" w:leader="none"/>
          <w:tab w:val="left" w:pos="7230" w:leader="none"/>
        </w:tabs>
        <w:jc w:val="both"/>
        <w:rPr/>
      </w:pPr>
      <w:r>
        <w:rPr>
          <w:rFonts w:ascii="PT Astra Serif" w:hAnsi="PT Astra Serif"/>
          <w:sz w:val="28"/>
          <w:szCs w:val="28"/>
        </w:rPr>
        <w:tab/>
        <w:t xml:space="preserve">3. Основной задачей Комиссии является подготовка предложений по вопросам, связанным с повышением уровня реальной заработной платы на территории </w:t>
      </w:r>
      <w:r>
        <w:rPr>
          <w:rFonts w:ascii="PT Astra Serif" w:hAnsi="PT Astra Serif"/>
          <w:b w:val="false"/>
          <w:bCs w:val="false"/>
          <w:sz w:val="28"/>
          <w:szCs w:val="28"/>
        </w:rPr>
        <w:t>муниципального образования «Тереньгульский район» , совершенствованием организации заработной платы.</w:t>
      </w:r>
    </w:p>
    <w:p>
      <w:pPr>
        <w:pStyle w:val="Normal"/>
        <w:tabs>
          <w:tab w:val="clear" w:pos="708"/>
          <w:tab w:val="left" w:pos="850" w:leader="none"/>
          <w:tab w:val="left" w:pos="1134" w:leader="none"/>
          <w:tab w:val="left" w:pos="7230" w:leader="none"/>
        </w:tabs>
        <w:jc w:val="both"/>
        <w:rPr>
          <w:rFonts w:ascii="PT Astra Serif" w:hAnsi="PT Astra Serif"/>
          <w:b w:val="false"/>
          <w:b w:val="false"/>
          <w:bCs w:val="false"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4. Функциями Комиссии являются:</w:t>
      </w:r>
    </w:p>
    <w:p>
      <w:pPr>
        <w:pStyle w:val="Normal"/>
        <w:tabs>
          <w:tab w:val="clear" w:pos="708"/>
          <w:tab w:val="left" w:pos="850" w:leader="none"/>
          <w:tab w:val="left" w:pos="1134" w:leader="none"/>
          <w:tab w:val="left" w:pos="7230" w:leader="none"/>
        </w:tabs>
        <w:jc w:val="both"/>
        <w:rPr>
          <w:rFonts w:ascii="PT Astra Serif" w:hAnsi="PT Astra Serif"/>
          <w:b w:val="false"/>
          <w:b w:val="false"/>
          <w:bCs w:val="false"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проведение комплексного анализа экономической ситуации муниципального образования «Тереньгульский район» и выработка предложений по совершенствованию системы оплаты труда, установленной на уровне Ульяновской области;</w:t>
      </w:r>
    </w:p>
    <w:p>
      <w:pPr>
        <w:pStyle w:val="Normal"/>
        <w:tabs>
          <w:tab w:val="clear" w:pos="708"/>
          <w:tab w:val="left" w:pos="850" w:leader="none"/>
          <w:tab w:val="left" w:pos="1134" w:leader="none"/>
          <w:tab w:val="left" w:pos="7230" w:leader="none"/>
        </w:tabs>
        <w:jc w:val="both"/>
        <w:rPr>
          <w:rFonts w:ascii="PT Astra Serif" w:hAnsi="PT Astra Serif"/>
          <w:b w:val="false"/>
          <w:b w:val="false"/>
          <w:bCs w:val="false"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выработка предложений и рекомендаций по увеличению заработной платы работников хозяйствующих субъектов, действующих на территории муниципального образования «Тереньгульский район»;</w:t>
      </w:r>
    </w:p>
    <w:p>
      <w:pPr>
        <w:pStyle w:val="Normal"/>
        <w:tabs>
          <w:tab w:val="clear" w:pos="708"/>
          <w:tab w:val="left" w:pos="850" w:leader="none"/>
          <w:tab w:val="left" w:pos="1134" w:leader="none"/>
          <w:tab w:val="left" w:pos="7230" w:leader="none"/>
        </w:tabs>
        <w:jc w:val="both"/>
        <w:rPr>
          <w:rFonts w:ascii="PT Astra Serif" w:hAnsi="PT Astra Serif"/>
          <w:b w:val="false"/>
          <w:b w:val="false"/>
          <w:bCs w:val="false"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выработка предложений по снижению межотраслевой дифференциации в оплате труда, в том числе дифференциации в оплате труда основного и вспомогательного персонала,а также по внедрению механизмов, направленных на повышение размеров заработной платы;</w:t>
      </w:r>
    </w:p>
    <w:p>
      <w:pPr>
        <w:pStyle w:val="Normal"/>
        <w:tabs>
          <w:tab w:val="clear" w:pos="708"/>
          <w:tab w:val="left" w:pos="850" w:leader="none"/>
          <w:tab w:val="left" w:pos="1134" w:leader="none"/>
          <w:tab w:val="left" w:pos="7230" w:leader="none"/>
        </w:tabs>
        <w:jc w:val="both"/>
        <w:rPr>
          <w:rFonts w:ascii="PT Astra Serif" w:hAnsi="PT Astra Serif"/>
          <w:b w:val="false"/>
          <w:b w:val="false"/>
          <w:bCs w:val="false"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выработка предложений по привлечению инвестиций в экономику в целях создания новых высокопроизводительных рабочих мест и роста производительности труда в хозяйствующих субъектах, действующих на территории муниципального образования «Тереньгульский район»</w:t>
        <w:tab/>
        <w:t>подготовка предложений о перечне и содержании основных мероприятий, направленных на качественное и эффективное повышение уровня заработной платы.</w:t>
      </w:r>
    </w:p>
    <w:p>
      <w:pPr>
        <w:pStyle w:val="Normal"/>
        <w:tabs>
          <w:tab w:val="clear" w:pos="708"/>
          <w:tab w:val="left" w:pos="850" w:leader="none"/>
          <w:tab w:val="left" w:pos="1134" w:leader="none"/>
          <w:tab w:val="left" w:pos="7230" w:leader="none"/>
        </w:tabs>
        <w:jc w:val="both"/>
        <w:rPr>
          <w:rFonts w:ascii="PT Astra Serif" w:hAnsi="PT Astra Serif"/>
          <w:b w:val="false"/>
          <w:b w:val="false"/>
          <w:bCs w:val="false"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5. Для решения возложенных на неё задач Комиссии имеет право:</w:t>
      </w:r>
    </w:p>
    <w:p>
      <w:pPr>
        <w:pStyle w:val="Normal"/>
        <w:tabs>
          <w:tab w:val="clear" w:pos="708"/>
          <w:tab w:val="left" w:pos="850" w:leader="none"/>
          <w:tab w:val="left" w:pos="1134" w:leader="none"/>
          <w:tab w:val="left" w:pos="7230" w:leader="none"/>
        </w:tabs>
        <w:jc w:val="both"/>
        <w:rPr>
          <w:rFonts w:ascii="PT Astra Serif" w:hAnsi="PT Astra Serif"/>
          <w:b w:val="false"/>
          <w:b w:val="false"/>
          <w:bCs w:val="false"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запрашивать в установленном законодательством порядке необходимые документы и сведения от федеральных органов исполнительной власти и их территориальных органов, исполнительных органов государственной власти , от организаций (предприятий);</w:t>
      </w:r>
    </w:p>
    <w:p>
      <w:pPr>
        <w:pStyle w:val="Normal"/>
        <w:tabs>
          <w:tab w:val="clear" w:pos="708"/>
          <w:tab w:val="left" w:pos="850" w:leader="none"/>
          <w:tab w:val="left" w:pos="1134" w:leader="none"/>
          <w:tab w:val="left" w:pos="7230" w:leader="none"/>
        </w:tabs>
        <w:jc w:val="both"/>
        <w:rPr>
          <w:rFonts w:ascii="PT Astra Serif" w:hAnsi="PT Astra Serif"/>
          <w:b w:val="false"/>
          <w:b w:val="false"/>
          <w:bCs w:val="false"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приглашать на свои заседания по согласованию представителей территориальных органов федеральных органов исполнительной власти, организаций и граждан;</w:t>
      </w:r>
    </w:p>
    <w:p>
      <w:pPr>
        <w:pStyle w:val="Normal"/>
        <w:tabs>
          <w:tab w:val="clear" w:pos="708"/>
          <w:tab w:val="left" w:pos="850" w:leader="none"/>
          <w:tab w:val="left" w:pos="1134" w:leader="none"/>
          <w:tab w:val="left" w:pos="7230" w:leader="none"/>
        </w:tabs>
        <w:jc w:val="both"/>
        <w:rPr>
          <w:rFonts w:ascii="PT Astra Serif" w:hAnsi="PT Astra Serif"/>
          <w:b w:val="false"/>
          <w:b w:val="false"/>
          <w:bCs w:val="false"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проводить совещания, семинары и другие мероприятия по вопросам, отнесённым к компетенции Комиссии.</w:t>
      </w:r>
    </w:p>
    <w:p>
      <w:pPr>
        <w:pStyle w:val="Normal"/>
        <w:tabs>
          <w:tab w:val="clear" w:pos="708"/>
          <w:tab w:val="left" w:pos="850" w:leader="none"/>
          <w:tab w:val="left" w:pos="1134" w:leader="none"/>
          <w:tab w:val="left" w:pos="7230" w:leader="none"/>
        </w:tabs>
        <w:jc w:val="both"/>
        <w:rPr/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6.Комиссия состоит из председателя Комиссии, заместителя председателя Комиссии, секретаря Комиссии и иных членов Комиссии, которые участвуют в её деятельности.</w:t>
      </w:r>
    </w:p>
    <w:p>
      <w:pPr>
        <w:pStyle w:val="Normal"/>
        <w:tabs>
          <w:tab w:val="clear" w:pos="708"/>
          <w:tab w:val="left" w:pos="850" w:leader="none"/>
          <w:tab w:val="left" w:pos="1134" w:leader="none"/>
          <w:tab w:val="left" w:pos="7230" w:leader="none"/>
        </w:tabs>
        <w:jc w:val="both"/>
        <w:rPr/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Председателем Комиссии является Глава администрации муниципального образования «Тереньгульский район».</w:t>
      </w:r>
    </w:p>
    <w:p>
      <w:pPr>
        <w:pStyle w:val="Normal"/>
        <w:tabs>
          <w:tab w:val="clear" w:pos="708"/>
          <w:tab w:val="left" w:pos="850" w:leader="none"/>
          <w:tab w:val="left" w:pos="1134" w:leader="none"/>
          <w:tab w:val="left" w:pos="7230" w:leader="none"/>
        </w:tabs>
        <w:jc w:val="both"/>
        <w:rPr/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В состав комиссии входят сотрудники органов местного самоуправления муниципального образования «Тереньгульский район», в случае необходимости по согласованию представители территориальных органов федеральных органов исполнительной власти, а также представители общественных, научных и иных организаций.</w:t>
      </w:r>
    </w:p>
    <w:p>
      <w:pPr>
        <w:pStyle w:val="Normal"/>
        <w:tabs>
          <w:tab w:val="clear" w:pos="708"/>
          <w:tab w:val="left" w:pos="850" w:leader="none"/>
          <w:tab w:val="left" w:pos="1134" w:leader="none"/>
          <w:tab w:val="left" w:pos="7230" w:leader="none"/>
        </w:tabs>
        <w:jc w:val="both"/>
        <w:rPr/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Председатель Комиссии обладает правами члена Комиссии, а также осуществляет общее руководство деятельностью Комиссии, в том числе:</w:t>
      </w:r>
    </w:p>
    <w:p>
      <w:pPr>
        <w:pStyle w:val="Normal"/>
        <w:tabs>
          <w:tab w:val="clear" w:pos="708"/>
          <w:tab w:val="left" w:pos="850" w:leader="none"/>
          <w:tab w:val="left" w:pos="1134" w:leader="none"/>
          <w:tab w:val="left" w:pos="7230" w:leader="none"/>
        </w:tabs>
        <w:jc w:val="both"/>
        <w:rPr/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определяет дату, время и место проведения заседания Комиссии;</w:t>
      </w:r>
    </w:p>
    <w:p>
      <w:pPr>
        <w:pStyle w:val="Normal"/>
        <w:tabs>
          <w:tab w:val="clear" w:pos="708"/>
          <w:tab w:val="left" w:pos="850" w:leader="none"/>
          <w:tab w:val="left" w:pos="1134" w:leader="none"/>
          <w:tab w:val="left" w:pos="7230" w:leader="none"/>
        </w:tabs>
        <w:jc w:val="both"/>
        <w:rPr/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утверждает повестки дня заседаний Комиссии;</w:t>
      </w:r>
    </w:p>
    <w:p>
      <w:pPr>
        <w:pStyle w:val="Normal"/>
        <w:tabs>
          <w:tab w:val="clear" w:pos="708"/>
          <w:tab w:val="left" w:pos="850" w:leader="none"/>
          <w:tab w:val="left" w:pos="1134" w:leader="none"/>
          <w:tab w:val="left" w:pos="7230" w:leader="none"/>
        </w:tabs>
        <w:jc w:val="both"/>
        <w:rPr/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ведет заседания Комиссии либо поручает их ведение заместителю председателя Комиссии;</w:t>
      </w:r>
    </w:p>
    <w:p>
      <w:pPr>
        <w:pStyle w:val="Normal"/>
        <w:tabs>
          <w:tab w:val="clear" w:pos="708"/>
          <w:tab w:val="left" w:pos="850" w:leader="none"/>
          <w:tab w:val="left" w:pos="1134" w:leader="none"/>
          <w:tab w:val="left" w:pos="7230" w:leader="none"/>
        </w:tabs>
        <w:jc w:val="both"/>
        <w:rPr/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подписывает протоколы заседаний Комиссии;</w:t>
      </w:r>
    </w:p>
    <w:p>
      <w:pPr>
        <w:pStyle w:val="Normal"/>
        <w:tabs>
          <w:tab w:val="clear" w:pos="708"/>
          <w:tab w:val="left" w:pos="850" w:leader="none"/>
          <w:tab w:val="left" w:pos="1134" w:leader="none"/>
          <w:tab w:val="left" w:pos="7230" w:leader="none"/>
        </w:tabs>
        <w:jc w:val="both"/>
        <w:rPr/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утверждает планы деятельности Комиссии;</w:t>
      </w:r>
    </w:p>
    <w:p>
      <w:pPr>
        <w:pStyle w:val="Normal"/>
        <w:tabs>
          <w:tab w:val="clear" w:pos="708"/>
          <w:tab w:val="left" w:pos="850" w:leader="none"/>
          <w:tab w:val="left" w:pos="1134" w:leader="none"/>
          <w:tab w:val="left" w:pos="7230" w:leader="none"/>
        </w:tabs>
        <w:jc w:val="both"/>
        <w:rPr/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осуществляет иные функции в соответствии с настоящим Положением.</w:t>
      </w:r>
    </w:p>
    <w:p>
      <w:pPr>
        <w:pStyle w:val="Normal"/>
        <w:tabs>
          <w:tab w:val="clear" w:pos="708"/>
          <w:tab w:val="left" w:pos="850" w:leader="none"/>
          <w:tab w:val="left" w:pos="1134" w:leader="none"/>
          <w:tab w:val="left" w:pos="7230" w:leader="none"/>
        </w:tabs>
        <w:jc w:val="both"/>
        <w:rPr>
          <w:rFonts w:ascii="PT Astra Serif" w:hAnsi="PT Astra Serif"/>
          <w:b w:val="false"/>
          <w:b w:val="false"/>
          <w:bCs w:val="false"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Заместитель председателя Комиссии обладает правами членов Комиссии, а также обеспечивает подготовку вопросов, рассматриваемых на заседаниях Комиссии, ведет заседание Комиссии на основании поручения председателя Комиссии.</w:t>
      </w:r>
    </w:p>
    <w:p>
      <w:pPr>
        <w:pStyle w:val="Normal"/>
        <w:tabs>
          <w:tab w:val="clear" w:pos="708"/>
          <w:tab w:val="left" w:pos="850" w:leader="none"/>
          <w:tab w:val="left" w:pos="1134" w:leader="none"/>
          <w:tab w:val="left" w:pos="7230" w:leader="none"/>
        </w:tabs>
        <w:jc w:val="both"/>
        <w:rPr/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Секретарь Комиссии обладает правами члена Комиссии оповещает о дате, времени, месте проведения и повестке дня очередного заседания Комиссии;</w:t>
      </w:r>
    </w:p>
    <w:p>
      <w:pPr>
        <w:pStyle w:val="Normal"/>
        <w:tabs>
          <w:tab w:val="clear" w:pos="708"/>
          <w:tab w:val="left" w:pos="850" w:leader="none"/>
          <w:tab w:val="left" w:pos="1134" w:leader="none"/>
          <w:tab w:val="left" w:pos="7230" w:leader="none"/>
        </w:tabs>
        <w:jc w:val="both"/>
        <w:rPr/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приглашает по решению председателя Комиссии на заседание Комиссии заинтересованных лиц;</w:t>
      </w:r>
    </w:p>
    <w:p>
      <w:pPr>
        <w:pStyle w:val="Normal"/>
        <w:tabs>
          <w:tab w:val="clear" w:pos="708"/>
          <w:tab w:val="left" w:pos="850" w:leader="none"/>
          <w:tab w:val="left" w:pos="1134" w:leader="none"/>
          <w:tab w:val="left" w:pos="7230" w:leader="none"/>
        </w:tabs>
        <w:jc w:val="both"/>
        <w:rPr/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осуществляет подготовку материалов, необходимых для проведения заседания Комиссии;</w:t>
      </w:r>
    </w:p>
    <w:p>
      <w:pPr>
        <w:pStyle w:val="Normal"/>
        <w:tabs>
          <w:tab w:val="clear" w:pos="708"/>
          <w:tab w:val="left" w:pos="850" w:leader="none"/>
          <w:tab w:val="left" w:pos="1134" w:leader="none"/>
          <w:tab w:val="left" w:pos="7230" w:leader="none"/>
        </w:tabs>
        <w:jc w:val="both"/>
        <w:rPr/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обеспечивает ведение протокола заседаний Комиссии.</w:t>
      </w:r>
    </w:p>
    <w:p>
      <w:pPr>
        <w:pStyle w:val="Normal"/>
        <w:tabs>
          <w:tab w:val="clear" w:pos="708"/>
          <w:tab w:val="left" w:pos="850" w:leader="none"/>
          <w:tab w:val="left" w:pos="1134" w:leader="none"/>
          <w:tab w:val="left" w:pos="7230" w:leader="none"/>
        </w:tabs>
        <w:jc w:val="both"/>
        <w:rPr/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Члены Комиссии:</w:t>
      </w:r>
    </w:p>
    <w:p>
      <w:pPr>
        <w:pStyle w:val="Normal"/>
        <w:tabs>
          <w:tab w:val="clear" w:pos="708"/>
          <w:tab w:val="left" w:pos="850" w:leader="none"/>
          <w:tab w:val="left" w:pos="1134" w:leader="none"/>
          <w:tab w:val="left" w:pos="7230" w:leader="none"/>
        </w:tabs>
        <w:jc w:val="both"/>
        <w:rPr/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принимают участие в заседании Комиссии;</w:t>
      </w:r>
    </w:p>
    <w:p>
      <w:pPr>
        <w:pStyle w:val="Normal"/>
        <w:tabs>
          <w:tab w:val="clear" w:pos="708"/>
          <w:tab w:val="left" w:pos="850" w:leader="none"/>
          <w:tab w:val="left" w:pos="1134" w:leader="none"/>
          <w:tab w:val="left" w:pos="7230" w:leader="none"/>
        </w:tabs>
        <w:jc w:val="both"/>
        <w:rPr/>
      </w:pPr>
      <w:r>
        <w:rPr>
          <w:rFonts w:ascii="PT Astra Serif" w:hAnsi="PT Astra Serif"/>
          <w:b w:val="false"/>
          <w:bCs w:val="false"/>
          <w:sz w:val="28"/>
          <w:szCs w:val="28"/>
        </w:rPr>
        <w:t>вносят предложения, касающиеся плана деятельности Комиссии, повесток дня его заседаний и порядка обсуждения вопросов;</w:t>
      </w:r>
    </w:p>
    <w:p>
      <w:pPr>
        <w:pStyle w:val="Normal"/>
        <w:tabs>
          <w:tab w:val="clear" w:pos="708"/>
          <w:tab w:val="left" w:pos="850" w:leader="none"/>
          <w:tab w:val="left" w:pos="1134" w:leader="none"/>
          <w:tab w:val="left" w:pos="7230" w:leader="none"/>
        </w:tabs>
        <w:jc w:val="both"/>
        <w:rPr/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участвуют в подготовке материалов к заседаниям Комиссии и проектов решений Комиссии;</w:t>
      </w:r>
    </w:p>
    <w:p>
      <w:pPr>
        <w:pStyle w:val="Normal"/>
        <w:tabs>
          <w:tab w:val="clear" w:pos="708"/>
          <w:tab w:val="left" w:pos="850" w:leader="none"/>
          <w:tab w:val="left" w:pos="1134" w:leader="none"/>
          <w:tab w:val="left" w:pos="7230" w:leader="none"/>
        </w:tabs>
        <w:jc w:val="both"/>
        <w:rPr/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вносят предложения о включении дополнительных вопросов в повестку дня заседания  Комиссии.</w:t>
      </w:r>
    </w:p>
    <w:p>
      <w:pPr>
        <w:pStyle w:val="Normal"/>
        <w:tabs>
          <w:tab w:val="clear" w:pos="708"/>
          <w:tab w:val="left" w:pos="850" w:leader="none"/>
          <w:tab w:val="left" w:pos="1134" w:leader="none"/>
          <w:tab w:val="left" w:pos="7230" w:leader="none"/>
        </w:tabs>
        <w:jc w:val="both"/>
        <w:rPr/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Заседания Комиссии проводятся ежедневно.</w:t>
      </w:r>
    </w:p>
    <w:p>
      <w:pPr>
        <w:pStyle w:val="Normal"/>
        <w:tabs>
          <w:tab w:val="clear" w:pos="708"/>
          <w:tab w:val="left" w:pos="850" w:leader="none"/>
          <w:tab w:val="left" w:pos="1134" w:leader="none"/>
          <w:tab w:val="left" w:pos="7230" w:leader="none"/>
        </w:tabs>
        <w:jc w:val="both"/>
        <w:rPr/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7.Заседание Комиссии считается правомочным, если на нём присутствует более половины от общего числа её членов.</w:t>
      </w:r>
    </w:p>
    <w:p>
      <w:pPr>
        <w:pStyle w:val="Normal"/>
        <w:tabs>
          <w:tab w:val="clear" w:pos="708"/>
          <w:tab w:val="left" w:pos="850" w:leader="none"/>
          <w:tab w:val="left" w:pos="1134" w:leader="none"/>
          <w:tab w:val="left" w:pos="7230" w:leader="none"/>
        </w:tabs>
        <w:jc w:val="both"/>
        <w:rPr/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Члены Комиссии участвуют в заседаниях Комиссии лично и не вправе делегировать свои полномочия другим лицам.</w:t>
      </w:r>
    </w:p>
    <w:p>
      <w:pPr>
        <w:pStyle w:val="Normal"/>
        <w:tabs>
          <w:tab w:val="clear" w:pos="708"/>
          <w:tab w:val="left" w:pos="850" w:leader="none"/>
          <w:tab w:val="left" w:pos="1134" w:leader="none"/>
          <w:tab w:val="left" w:pos="7230" w:leader="none"/>
        </w:tabs>
        <w:jc w:val="both"/>
        <w:rPr/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Решение Комиссии принимается большинством голосов членов Комиссии, присутствующих в заседании, путём открытого голосования. Каждый член Комиссии имеет один голос. В случае равенства числа голосов голос председательствующего на заседании Комиссии является решающим. В случае несогласия с принятым решением член Комиссии имеет право изложить в письменном виде своё мнение, которое подлежит приобщению к протоколу заседания. Решения Комиссии носят рекомендательный характер.</w:t>
      </w:r>
    </w:p>
    <w:p>
      <w:pPr>
        <w:pStyle w:val="Normal"/>
        <w:tabs>
          <w:tab w:val="clear" w:pos="708"/>
          <w:tab w:val="left" w:pos="850" w:leader="none"/>
          <w:tab w:val="left" w:pos="1134" w:leader="none"/>
          <w:tab w:val="left" w:pos="7230" w:leader="none"/>
        </w:tabs>
        <w:jc w:val="both"/>
        <w:rPr/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Решения Комиссии отражаются в протоколе заседания Комиссии, который подписывается председательствующим на заседании Комиссии и секретарем Комиссии.</w:t>
      </w:r>
    </w:p>
    <w:p>
      <w:pPr>
        <w:pStyle w:val="Normal"/>
        <w:tabs>
          <w:tab w:val="clear" w:pos="708"/>
          <w:tab w:val="left" w:pos="850" w:leader="none"/>
          <w:tab w:val="left" w:pos="1134" w:leader="none"/>
          <w:tab w:val="left" w:pos="7230" w:leader="none"/>
        </w:tabs>
        <w:jc w:val="both"/>
        <w:rPr/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Членам Комиссии протокол заседания Комиссии направляется секретарем Комиссии в течение трёх рабочих дней со дня проведения заседания Комиссии.</w:t>
      </w:r>
    </w:p>
    <w:p>
      <w:pPr>
        <w:pStyle w:val="Normal"/>
        <w:tabs>
          <w:tab w:val="clear" w:pos="708"/>
          <w:tab w:val="left" w:pos="850" w:leader="none"/>
          <w:tab w:val="left" w:pos="1134" w:leader="none"/>
          <w:tab w:val="left" w:pos="7230" w:leader="none"/>
        </w:tabs>
        <w:jc w:val="both"/>
        <w:rPr/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8.Организационно-техническое обеспечение деятельности Комиссии осуществляет Управление экономического и стратегического развития администрации муниципального образования «Тереньгульский район».</w:t>
      </w:r>
    </w:p>
    <w:p>
      <w:pPr>
        <w:pStyle w:val="Normal"/>
        <w:tabs>
          <w:tab w:val="clear" w:pos="708"/>
          <w:tab w:val="left" w:pos="850" w:leader="none"/>
          <w:tab w:val="left" w:pos="1134" w:leader="none"/>
          <w:tab w:val="left" w:pos="7230" w:leader="none"/>
        </w:tabs>
        <w:jc w:val="both"/>
        <w:rPr>
          <w:rFonts w:ascii="PT Astra Serif" w:hAnsi="PT Astra Serif"/>
          <w:b w:val="false"/>
          <w:b w:val="false"/>
          <w:bCs w:val="false"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08"/>
          <w:tab w:val="left" w:pos="850" w:leader="none"/>
          <w:tab w:val="left" w:pos="1134" w:leader="none"/>
          <w:tab w:val="left" w:pos="7230" w:leader="none"/>
        </w:tabs>
        <w:jc w:val="both"/>
        <w:rPr>
          <w:rFonts w:ascii="PT Astra Serif" w:hAnsi="PT Astra Serif"/>
          <w:b w:val="false"/>
          <w:b w:val="false"/>
          <w:bCs w:val="false"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7230" w:leader="none"/>
        </w:tabs>
        <w:jc w:val="both"/>
        <w:rPr>
          <w:rFonts w:ascii="PT Astra Serif" w:hAnsi="PT Astra Serif"/>
          <w:b w:val="false"/>
          <w:b w:val="false"/>
          <w:bCs w:val="false"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7230" w:leader="none"/>
        </w:tabs>
        <w:jc w:val="both"/>
        <w:rPr>
          <w:rFonts w:ascii="PT Astra Serif" w:hAnsi="PT Astra Serif"/>
          <w:b w:val="false"/>
          <w:b w:val="false"/>
          <w:bCs w:val="false"/>
          <w:sz w:val="28"/>
          <w:szCs w:val="28"/>
        </w:rPr>
      </w:pPr>
      <w:r>
        <w:rPr/>
      </w:r>
    </w:p>
    <w:sectPr>
      <w:footerReference w:type="default" r:id="rId2"/>
      <w:type w:val="nextPage"/>
      <w:pgSz w:w="11906" w:h="16838"/>
      <w:pgMar w:left="1701" w:right="850" w:header="0" w:top="1134" w:footer="1831" w:bottom="2390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Verdana">
    <w:charset w:val="01"/>
    <w:family w:val="roman"/>
    <w:pitch w:val="variable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Верхний колонтитул Знак"/>
    <w:basedOn w:val="DefaultParagraphFont"/>
    <w:qFormat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Times New Roman" w:hAnsi="Times New Roman" w:eastAsia="Tahoma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Droid Sans Devanagari"/>
      <w:i/>
      <w:iCs/>
      <w:sz w:val="28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Droid Sans Devanagari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x-none" w:eastAsia="x-none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4"/>
      <w:szCs w:val="20"/>
      <w:lang w:val="ru-RU" w:eastAsia="ru-RU" w:bidi="ar-SA"/>
    </w:rPr>
  </w:style>
  <w:style w:type="paragraph" w:styleId="Style22">
    <w:name w:val="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Tahoma"/>
      <w:sz w:val="22"/>
      <w:szCs w:val="22"/>
      <w:lang w:eastAsia="en-US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Footer"/>
    <w:basedOn w:val="Style20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Application>LibreOffice/7.0.6.2$Linux_X86_64 LibreOffice_project/00$Build-2</Application>
  <AppVersion>15.0000</AppVersion>
  <Pages>5</Pages>
  <Words>834</Words>
  <Characters>6593</Characters>
  <CharactersWithSpaces>7483</CharactersWithSpaces>
  <Paragraphs>62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2017-02-17T06:23:00Z</dcterms:created>
  <dc:creator>Рахвадзе</dc:creator>
  <dc:description/>
  <dc:language>ru-RU</dc:language>
  <cp:lastModifiedBy/>
  <cp:lastPrinted>2023-04-14T09:23:08Z</cp:lastPrinted>
  <dcterms:modified xsi:type="dcterms:W3CDTF">2023-04-25T14:48:38Z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