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927"/>
      </w:tblGrid>
      <w:tr w:rsidR="0068685E" w:rsidTr="0068685E">
        <w:trPr>
          <w:trHeight w:val="567"/>
        </w:trPr>
        <w:tc>
          <w:tcPr>
            <w:tcW w:w="9854" w:type="dxa"/>
            <w:gridSpan w:val="2"/>
            <w:vAlign w:val="center"/>
          </w:tcPr>
          <w:p w:rsidR="0068685E" w:rsidRDefault="0068685E">
            <w:pPr>
              <w:jc w:val="center"/>
              <w:rPr>
                <w:b/>
                <w:sz w:val="28"/>
                <w:szCs w:val="28"/>
              </w:rPr>
            </w:pPr>
            <w:bookmarkStart w:id="0" w:name="_GoBack"/>
            <w:bookmarkEnd w:id="0"/>
            <w:r>
              <w:rPr>
                <w:b/>
                <w:sz w:val="28"/>
                <w:szCs w:val="28"/>
              </w:rPr>
              <w:t>ГУБЕРНАТОР УЛЬЯНОВСКОЙ ОБЛАСТИ</w:t>
            </w:r>
          </w:p>
        </w:tc>
      </w:tr>
      <w:tr w:rsidR="0068685E" w:rsidTr="0068685E">
        <w:trPr>
          <w:trHeight w:val="567"/>
        </w:trPr>
        <w:tc>
          <w:tcPr>
            <w:tcW w:w="9854" w:type="dxa"/>
            <w:gridSpan w:val="2"/>
            <w:vAlign w:val="center"/>
          </w:tcPr>
          <w:p w:rsidR="0068685E" w:rsidRDefault="0068685E">
            <w:pPr>
              <w:jc w:val="center"/>
              <w:rPr>
                <w:b/>
                <w:sz w:val="28"/>
                <w:szCs w:val="28"/>
              </w:rPr>
            </w:pPr>
            <w:r>
              <w:rPr>
                <w:b/>
                <w:sz w:val="28"/>
                <w:szCs w:val="28"/>
              </w:rPr>
              <w:t>П О С Т А Н О В Л Е Н И Е</w:t>
            </w:r>
          </w:p>
        </w:tc>
      </w:tr>
      <w:tr w:rsidR="0068685E" w:rsidTr="0068685E">
        <w:trPr>
          <w:trHeight w:val="1134"/>
        </w:trPr>
        <w:tc>
          <w:tcPr>
            <w:tcW w:w="4927" w:type="dxa"/>
            <w:vAlign w:val="bottom"/>
          </w:tcPr>
          <w:p w:rsidR="0068685E" w:rsidRDefault="0068685E">
            <w:pPr>
              <w:rPr>
                <w:b/>
                <w:sz w:val="28"/>
                <w:szCs w:val="28"/>
              </w:rPr>
            </w:pPr>
            <w:r>
              <w:rPr>
                <w:b/>
                <w:sz w:val="28"/>
                <w:szCs w:val="28"/>
              </w:rPr>
              <w:t xml:space="preserve">01 апреля </w:t>
            </w:r>
            <w:smartTag w:uri="urn:schemas-microsoft-com:office:smarttags" w:element="metricconverter">
              <w:smartTagPr>
                <w:attr w:name="ProductID" w:val="2015 г"/>
              </w:smartTagPr>
              <w:r>
                <w:rPr>
                  <w:b/>
                  <w:sz w:val="28"/>
                  <w:szCs w:val="28"/>
                </w:rPr>
                <w:t>2015 г</w:t>
              </w:r>
            </w:smartTag>
            <w:r>
              <w:rPr>
                <w:b/>
                <w:sz w:val="28"/>
                <w:szCs w:val="28"/>
              </w:rPr>
              <w:t>.</w:t>
            </w:r>
          </w:p>
        </w:tc>
        <w:tc>
          <w:tcPr>
            <w:tcW w:w="4927" w:type="dxa"/>
            <w:vAlign w:val="bottom"/>
          </w:tcPr>
          <w:p w:rsidR="0068685E" w:rsidRDefault="0068685E">
            <w:pPr>
              <w:jc w:val="right"/>
              <w:rPr>
                <w:b/>
                <w:sz w:val="28"/>
                <w:szCs w:val="28"/>
              </w:rPr>
            </w:pPr>
            <w:r>
              <w:rPr>
                <w:b/>
                <w:sz w:val="28"/>
                <w:szCs w:val="28"/>
              </w:rPr>
              <w:t>№ 55</w:t>
            </w:r>
          </w:p>
        </w:tc>
      </w:tr>
    </w:tbl>
    <w:p w:rsidR="009A3265" w:rsidRDefault="009A3265" w:rsidP="00B448FF">
      <w:pPr>
        <w:widowControl w:val="0"/>
        <w:jc w:val="both"/>
        <w:rPr>
          <w:b/>
          <w:sz w:val="28"/>
        </w:rPr>
      </w:pPr>
    </w:p>
    <w:p w:rsidR="009A3265" w:rsidRPr="009A3265" w:rsidRDefault="009A3265" w:rsidP="00B448FF">
      <w:pPr>
        <w:widowControl w:val="0"/>
        <w:jc w:val="both"/>
        <w:rPr>
          <w:b/>
          <w:sz w:val="22"/>
        </w:rPr>
      </w:pPr>
    </w:p>
    <w:p w:rsidR="00B448FF" w:rsidRPr="008D145F" w:rsidRDefault="00B448FF" w:rsidP="00B448FF">
      <w:pPr>
        <w:widowControl w:val="0"/>
        <w:jc w:val="both"/>
        <w:rPr>
          <w:b/>
          <w:sz w:val="28"/>
        </w:rPr>
      </w:pPr>
    </w:p>
    <w:p w:rsidR="00B448FF" w:rsidRPr="008D145F" w:rsidRDefault="00B448FF" w:rsidP="00B448FF">
      <w:pPr>
        <w:widowControl w:val="0"/>
        <w:jc w:val="both"/>
        <w:rPr>
          <w:sz w:val="28"/>
        </w:rPr>
      </w:pPr>
    </w:p>
    <w:p w:rsidR="006C14AD" w:rsidRDefault="00D21F94" w:rsidP="00B448FF">
      <w:pPr>
        <w:pStyle w:val="ConsNormal"/>
        <w:ind w:right="0" w:firstLine="0"/>
        <w:jc w:val="center"/>
        <w:rPr>
          <w:rFonts w:ascii="Times New Roman" w:hAnsi="Times New Roman" w:cs="Times New Roman"/>
          <w:b/>
          <w:bCs/>
          <w:sz w:val="28"/>
          <w:szCs w:val="28"/>
        </w:rPr>
      </w:pPr>
      <w:r>
        <w:rPr>
          <w:rFonts w:ascii="Times New Roman" w:hAnsi="Times New Roman" w:cs="Times New Roman"/>
          <w:b/>
          <w:bCs/>
          <w:sz w:val="28"/>
          <w:szCs w:val="28"/>
        </w:rPr>
        <w:t>О представлении гражданином, претендующим на замещение должности</w:t>
      </w:r>
      <w:r w:rsidR="00B448FF" w:rsidRPr="008D145F">
        <w:rPr>
          <w:rFonts w:ascii="Times New Roman" w:hAnsi="Times New Roman" w:cs="Times New Roman"/>
          <w:b/>
          <w:bCs/>
          <w:sz w:val="28"/>
          <w:szCs w:val="28"/>
        </w:rPr>
        <w:t xml:space="preserve"> государственной гражданской службы Ульяновской области</w:t>
      </w:r>
      <w:r w:rsidR="00062210">
        <w:rPr>
          <w:rFonts w:ascii="Times New Roman" w:hAnsi="Times New Roman" w:cs="Times New Roman"/>
          <w:b/>
          <w:bCs/>
          <w:sz w:val="28"/>
          <w:szCs w:val="28"/>
        </w:rPr>
        <w:t>,</w:t>
      </w:r>
      <w:r w:rsidR="00B448FF" w:rsidRPr="008D145F">
        <w:rPr>
          <w:rFonts w:ascii="Times New Roman" w:hAnsi="Times New Roman" w:cs="Times New Roman"/>
          <w:b/>
          <w:bCs/>
          <w:sz w:val="28"/>
          <w:szCs w:val="28"/>
        </w:rPr>
        <w:t xml:space="preserve"> сведений </w:t>
      </w:r>
      <w:r w:rsidR="002876B2">
        <w:rPr>
          <w:rFonts w:ascii="Times New Roman" w:hAnsi="Times New Roman" w:cs="Times New Roman"/>
          <w:b/>
          <w:bCs/>
          <w:sz w:val="28"/>
          <w:szCs w:val="28"/>
        </w:rPr>
        <w:t xml:space="preserve">        </w:t>
      </w:r>
      <w:r w:rsidR="00B448FF" w:rsidRPr="008D145F">
        <w:rPr>
          <w:rFonts w:ascii="Times New Roman" w:hAnsi="Times New Roman" w:cs="Times New Roman"/>
          <w:b/>
          <w:bCs/>
          <w:sz w:val="28"/>
          <w:szCs w:val="28"/>
        </w:rPr>
        <w:t xml:space="preserve">о доходах, об имуществе и обязательствах имущественного </w:t>
      </w:r>
      <w:r>
        <w:rPr>
          <w:rFonts w:ascii="Times New Roman" w:hAnsi="Times New Roman" w:cs="Times New Roman"/>
          <w:b/>
          <w:bCs/>
          <w:sz w:val="28"/>
          <w:szCs w:val="28"/>
        </w:rPr>
        <w:t xml:space="preserve">характера </w:t>
      </w:r>
      <w:r w:rsidR="002876B2">
        <w:rPr>
          <w:rFonts w:ascii="Times New Roman" w:hAnsi="Times New Roman" w:cs="Times New Roman"/>
          <w:b/>
          <w:bCs/>
          <w:sz w:val="28"/>
          <w:szCs w:val="28"/>
        </w:rPr>
        <w:t xml:space="preserve">         </w:t>
      </w:r>
      <w:r>
        <w:rPr>
          <w:rFonts w:ascii="Times New Roman" w:hAnsi="Times New Roman" w:cs="Times New Roman"/>
          <w:b/>
          <w:bCs/>
          <w:sz w:val="28"/>
          <w:szCs w:val="28"/>
        </w:rPr>
        <w:t xml:space="preserve">и </w:t>
      </w:r>
      <w:r w:rsidR="004901B9">
        <w:rPr>
          <w:rFonts w:ascii="Times New Roman" w:hAnsi="Times New Roman" w:cs="Times New Roman"/>
          <w:b/>
          <w:bCs/>
          <w:sz w:val="28"/>
          <w:szCs w:val="28"/>
        </w:rPr>
        <w:t xml:space="preserve">о представлении </w:t>
      </w:r>
      <w:r>
        <w:rPr>
          <w:rFonts w:ascii="Times New Roman" w:hAnsi="Times New Roman" w:cs="Times New Roman"/>
          <w:b/>
          <w:bCs/>
          <w:sz w:val="28"/>
          <w:szCs w:val="28"/>
        </w:rPr>
        <w:t>государственным гражданским служащим</w:t>
      </w:r>
      <w:r w:rsidR="00B448FF" w:rsidRPr="008D145F">
        <w:rPr>
          <w:rFonts w:ascii="Times New Roman" w:hAnsi="Times New Roman" w:cs="Times New Roman"/>
          <w:b/>
          <w:bCs/>
          <w:sz w:val="28"/>
          <w:szCs w:val="28"/>
        </w:rPr>
        <w:t xml:space="preserve"> </w:t>
      </w:r>
    </w:p>
    <w:p w:rsidR="006C14AD" w:rsidRDefault="00B448FF" w:rsidP="00B448FF">
      <w:pPr>
        <w:pStyle w:val="ConsNormal"/>
        <w:ind w:right="0" w:firstLine="0"/>
        <w:jc w:val="center"/>
        <w:rPr>
          <w:rFonts w:ascii="Times New Roman" w:hAnsi="Times New Roman" w:cs="Times New Roman"/>
          <w:b/>
          <w:bCs/>
          <w:sz w:val="28"/>
          <w:szCs w:val="28"/>
        </w:rPr>
      </w:pPr>
      <w:r w:rsidRPr="008D145F">
        <w:rPr>
          <w:rFonts w:ascii="Times New Roman" w:hAnsi="Times New Roman" w:cs="Times New Roman"/>
          <w:b/>
          <w:bCs/>
          <w:sz w:val="28"/>
          <w:szCs w:val="28"/>
        </w:rPr>
        <w:t xml:space="preserve">Ульяновской области сведений о доходах, расходах, об имуществе </w:t>
      </w:r>
    </w:p>
    <w:p w:rsidR="00B448FF" w:rsidRPr="008D145F" w:rsidRDefault="00B448FF" w:rsidP="00B448FF">
      <w:pPr>
        <w:pStyle w:val="ConsNormal"/>
        <w:ind w:right="0" w:firstLine="0"/>
        <w:jc w:val="center"/>
        <w:rPr>
          <w:sz w:val="28"/>
          <w:szCs w:val="28"/>
        </w:rPr>
      </w:pPr>
      <w:r w:rsidRPr="008D145F">
        <w:rPr>
          <w:rFonts w:ascii="Times New Roman" w:hAnsi="Times New Roman" w:cs="Times New Roman"/>
          <w:b/>
          <w:bCs/>
          <w:sz w:val="28"/>
          <w:szCs w:val="28"/>
        </w:rPr>
        <w:t>и обязательствах имущественного характера</w:t>
      </w:r>
    </w:p>
    <w:p w:rsidR="00B448FF" w:rsidRDefault="00B448FF" w:rsidP="00B448FF">
      <w:pPr>
        <w:jc w:val="center"/>
        <w:rPr>
          <w:b/>
          <w:sz w:val="28"/>
          <w:szCs w:val="28"/>
        </w:rPr>
      </w:pPr>
    </w:p>
    <w:p w:rsidR="009A3265" w:rsidRPr="009A3265" w:rsidRDefault="009A3265" w:rsidP="00B448FF">
      <w:pPr>
        <w:jc w:val="center"/>
        <w:rPr>
          <w:b/>
          <w:sz w:val="36"/>
          <w:szCs w:val="28"/>
        </w:rPr>
      </w:pPr>
    </w:p>
    <w:p w:rsidR="00702F47" w:rsidRPr="008D145F" w:rsidRDefault="00B448FF" w:rsidP="00062210">
      <w:pPr>
        <w:widowControl w:val="0"/>
        <w:autoSpaceDE w:val="0"/>
        <w:autoSpaceDN w:val="0"/>
        <w:adjustRightInd w:val="0"/>
        <w:ind w:firstLine="709"/>
        <w:jc w:val="both"/>
        <w:rPr>
          <w:sz w:val="28"/>
          <w:szCs w:val="28"/>
        </w:rPr>
      </w:pPr>
      <w:r w:rsidRPr="008D145F">
        <w:rPr>
          <w:sz w:val="28"/>
          <w:szCs w:val="28"/>
        </w:rPr>
        <w:t>В</w:t>
      </w:r>
      <w:r w:rsidR="00702F47" w:rsidRPr="008D145F">
        <w:rPr>
          <w:sz w:val="28"/>
          <w:szCs w:val="28"/>
        </w:rPr>
        <w:t xml:space="preserve"> соответствии со </w:t>
      </w:r>
      <w:hyperlink r:id="rId6" w:history="1">
        <w:r w:rsidRPr="008D145F">
          <w:rPr>
            <w:sz w:val="28"/>
            <w:szCs w:val="28"/>
          </w:rPr>
          <w:t xml:space="preserve">статьями </w:t>
        </w:r>
        <w:r w:rsidR="00702F47" w:rsidRPr="008D145F">
          <w:rPr>
            <w:sz w:val="28"/>
            <w:szCs w:val="28"/>
          </w:rPr>
          <w:t>8</w:t>
        </w:r>
      </w:hyperlink>
      <w:r w:rsidR="00702F47" w:rsidRPr="008D145F">
        <w:rPr>
          <w:sz w:val="28"/>
          <w:szCs w:val="28"/>
        </w:rPr>
        <w:t xml:space="preserve"> </w:t>
      </w:r>
      <w:r w:rsidRPr="008D145F">
        <w:rPr>
          <w:sz w:val="28"/>
          <w:szCs w:val="28"/>
        </w:rPr>
        <w:t>и 8</w:t>
      </w:r>
      <w:r w:rsidRPr="008D145F">
        <w:rPr>
          <w:sz w:val="28"/>
          <w:szCs w:val="28"/>
          <w:vertAlign w:val="superscript"/>
        </w:rPr>
        <w:t>1</w:t>
      </w:r>
      <w:r w:rsidRPr="008D145F">
        <w:rPr>
          <w:sz w:val="28"/>
          <w:szCs w:val="28"/>
        </w:rPr>
        <w:t xml:space="preserve"> </w:t>
      </w:r>
      <w:r w:rsidR="00702F47" w:rsidRPr="008D145F">
        <w:rPr>
          <w:sz w:val="28"/>
          <w:szCs w:val="28"/>
        </w:rPr>
        <w:t>Фед</w:t>
      </w:r>
      <w:r w:rsidR="0011097F" w:rsidRPr="008D145F">
        <w:rPr>
          <w:sz w:val="28"/>
          <w:szCs w:val="28"/>
        </w:rPr>
        <w:t xml:space="preserve">ерального закона от 25.12.2008 </w:t>
      </w:r>
      <w:r w:rsidR="002876B2">
        <w:rPr>
          <w:sz w:val="28"/>
          <w:szCs w:val="28"/>
        </w:rPr>
        <w:t xml:space="preserve">        </w:t>
      </w:r>
      <w:r w:rsidR="0011097F" w:rsidRPr="008D145F">
        <w:rPr>
          <w:sz w:val="28"/>
          <w:szCs w:val="28"/>
        </w:rPr>
        <w:t>№ 273-ФЗ «</w:t>
      </w:r>
      <w:r w:rsidR="00702F47" w:rsidRPr="008D145F">
        <w:rPr>
          <w:sz w:val="28"/>
          <w:szCs w:val="28"/>
        </w:rPr>
        <w:t>О противодействии коррупции</w:t>
      </w:r>
      <w:r w:rsidR="0011097F" w:rsidRPr="008D145F">
        <w:rPr>
          <w:sz w:val="28"/>
          <w:szCs w:val="28"/>
        </w:rPr>
        <w:t>»</w:t>
      </w:r>
      <w:r w:rsidR="00702F47" w:rsidRPr="008D145F">
        <w:rPr>
          <w:sz w:val="28"/>
          <w:szCs w:val="28"/>
        </w:rPr>
        <w:t xml:space="preserve">, Федеральным </w:t>
      </w:r>
      <w:hyperlink r:id="rId7" w:history="1">
        <w:r w:rsidR="00702F47" w:rsidRPr="008D145F">
          <w:rPr>
            <w:sz w:val="28"/>
            <w:szCs w:val="28"/>
          </w:rPr>
          <w:t>законом</w:t>
        </w:r>
      </w:hyperlink>
      <w:r w:rsidR="0011097F" w:rsidRPr="008D145F">
        <w:rPr>
          <w:sz w:val="28"/>
          <w:szCs w:val="28"/>
        </w:rPr>
        <w:t xml:space="preserve"> </w:t>
      </w:r>
      <w:r w:rsidR="002876B2">
        <w:rPr>
          <w:sz w:val="28"/>
          <w:szCs w:val="28"/>
        </w:rPr>
        <w:t xml:space="preserve">                  </w:t>
      </w:r>
      <w:r w:rsidR="0011097F" w:rsidRPr="008D145F">
        <w:rPr>
          <w:sz w:val="28"/>
          <w:szCs w:val="28"/>
        </w:rPr>
        <w:t>от 27.07.2004 № 79-ФЗ «</w:t>
      </w:r>
      <w:r w:rsidR="00702F47" w:rsidRPr="008D145F">
        <w:rPr>
          <w:sz w:val="28"/>
          <w:szCs w:val="28"/>
        </w:rPr>
        <w:t>О государственной гражданс</w:t>
      </w:r>
      <w:r w:rsidR="0011097F" w:rsidRPr="008D145F">
        <w:rPr>
          <w:sz w:val="28"/>
          <w:szCs w:val="28"/>
        </w:rPr>
        <w:t>кой службе Российской Федерации»</w:t>
      </w:r>
      <w:r w:rsidR="00702F47" w:rsidRPr="008D145F">
        <w:rPr>
          <w:sz w:val="28"/>
          <w:szCs w:val="28"/>
        </w:rPr>
        <w:t xml:space="preserve"> п</w:t>
      </w:r>
      <w:r w:rsidR="009A3265">
        <w:rPr>
          <w:sz w:val="28"/>
          <w:szCs w:val="28"/>
        </w:rPr>
        <w:t xml:space="preserve"> </w:t>
      </w:r>
      <w:r w:rsidR="00702F47" w:rsidRPr="008D145F">
        <w:rPr>
          <w:sz w:val="28"/>
          <w:szCs w:val="28"/>
        </w:rPr>
        <w:t>о</w:t>
      </w:r>
      <w:r w:rsidR="009A3265">
        <w:rPr>
          <w:sz w:val="28"/>
          <w:szCs w:val="28"/>
        </w:rPr>
        <w:t xml:space="preserve"> </w:t>
      </w:r>
      <w:r w:rsidR="00702F47" w:rsidRPr="008D145F">
        <w:rPr>
          <w:sz w:val="28"/>
          <w:szCs w:val="28"/>
        </w:rPr>
        <w:t>с</w:t>
      </w:r>
      <w:r w:rsidR="009A3265">
        <w:rPr>
          <w:sz w:val="28"/>
          <w:szCs w:val="28"/>
        </w:rPr>
        <w:t xml:space="preserve"> </w:t>
      </w:r>
      <w:r w:rsidR="00702F47" w:rsidRPr="008D145F">
        <w:rPr>
          <w:sz w:val="28"/>
          <w:szCs w:val="28"/>
        </w:rPr>
        <w:t>т</w:t>
      </w:r>
      <w:r w:rsidR="009A3265">
        <w:rPr>
          <w:sz w:val="28"/>
          <w:szCs w:val="28"/>
        </w:rPr>
        <w:t xml:space="preserve"> </w:t>
      </w:r>
      <w:r w:rsidR="00702F47" w:rsidRPr="008D145F">
        <w:rPr>
          <w:sz w:val="28"/>
          <w:szCs w:val="28"/>
        </w:rPr>
        <w:t>а</w:t>
      </w:r>
      <w:r w:rsidR="009A3265">
        <w:rPr>
          <w:sz w:val="28"/>
          <w:szCs w:val="28"/>
        </w:rPr>
        <w:t xml:space="preserve"> </w:t>
      </w:r>
      <w:r w:rsidR="00702F47" w:rsidRPr="008D145F">
        <w:rPr>
          <w:sz w:val="28"/>
          <w:szCs w:val="28"/>
        </w:rPr>
        <w:t>н</w:t>
      </w:r>
      <w:r w:rsidR="009A3265">
        <w:rPr>
          <w:sz w:val="28"/>
          <w:szCs w:val="28"/>
        </w:rPr>
        <w:t xml:space="preserve"> </w:t>
      </w:r>
      <w:r w:rsidR="00702F47" w:rsidRPr="008D145F">
        <w:rPr>
          <w:sz w:val="28"/>
          <w:szCs w:val="28"/>
        </w:rPr>
        <w:t>о</w:t>
      </w:r>
      <w:r w:rsidR="009A3265">
        <w:rPr>
          <w:sz w:val="28"/>
          <w:szCs w:val="28"/>
        </w:rPr>
        <w:t xml:space="preserve"> </w:t>
      </w:r>
      <w:r w:rsidR="00702F47" w:rsidRPr="008D145F">
        <w:rPr>
          <w:sz w:val="28"/>
          <w:szCs w:val="28"/>
        </w:rPr>
        <w:t>в</w:t>
      </w:r>
      <w:r w:rsidR="009A3265">
        <w:rPr>
          <w:sz w:val="28"/>
          <w:szCs w:val="28"/>
        </w:rPr>
        <w:t xml:space="preserve"> </w:t>
      </w:r>
      <w:r w:rsidR="00702F47" w:rsidRPr="008D145F">
        <w:rPr>
          <w:sz w:val="28"/>
          <w:szCs w:val="28"/>
        </w:rPr>
        <w:t>л</w:t>
      </w:r>
      <w:r w:rsidR="009A3265">
        <w:rPr>
          <w:sz w:val="28"/>
          <w:szCs w:val="28"/>
        </w:rPr>
        <w:t xml:space="preserve"> </w:t>
      </w:r>
      <w:r w:rsidR="00702F47" w:rsidRPr="008D145F">
        <w:rPr>
          <w:sz w:val="28"/>
          <w:szCs w:val="28"/>
        </w:rPr>
        <w:t>я</w:t>
      </w:r>
      <w:r w:rsidR="009A3265">
        <w:rPr>
          <w:sz w:val="28"/>
          <w:szCs w:val="28"/>
        </w:rPr>
        <w:t xml:space="preserve"> </w:t>
      </w:r>
      <w:r w:rsidR="00702F47" w:rsidRPr="008D145F">
        <w:rPr>
          <w:sz w:val="28"/>
          <w:szCs w:val="28"/>
        </w:rPr>
        <w:t>ю:</w:t>
      </w:r>
    </w:p>
    <w:p w:rsidR="00702F47" w:rsidRDefault="00702F47" w:rsidP="00062210">
      <w:pPr>
        <w:widowControl w:val="0"/>
        <w:autoSpaceDE w:val="0"/>
        <w:autoSpaceDN w:val="0"/>
        <w:adjustRightInd w:val="0"/>
        <w:ind w:firstLine="709"/>
        <w:jc w:val="both"/>
        <w:rPr>
          <w:sz w:val="28"/>
          <w:szCs w:val="28"/>
        </w:rPr>
      </w:pPr>
      <w:r w:rsidRPr="008D145F">
        <w:rPr>
          <w:sz w:val="28"/>
          <w:szCs w:val="28"/>
        </w:rPr>
        <w:t>1. Утвердить</w:t>
      </w:r>
      <w:r w:rsidR="0011097F" w:rsidRPr="008D145F">
        <w:rPr>
          <w:sz w:val="28"/>
          <w:szCs w:val="28"/>
        </w:rPr>
        <w:t xml:space="preserve"> </w:t>
      </w:r>
      <w:hyperlink w:anchor="Par46" w:history="1">
        <w:r w:rsidRPr="008D145F">
          <w:rPr>
            <w:sz w:val="28"/>
            <w:szCs w:val="28"/>
          </w:rPr>
          <w:t>Положение</w:t>
        </w:r>
      </w:hyperlink>
      <w:r w:rsidR="00D21F94">
        <w:rPr>
          <w:sz w:val="28"/>
          <w:szCs w:val="28"/>
        </w:rPr>
        <w:t xml:space="preserve"> о представлении гражданином, претендующим</w:t>
      </w:r>
      <w:r w:rsidRPr="008D145F">
        <w:rPr>
          <w:sz w:val="28"/>
          <w:szCs w:val="28"/>
        </w:rPr>
        <w:t xml:space="preserve"> </w:t>
      </w:r>
      <w:r w:rsidR="002876B2">
        <w:rPr>
          <w:sz w:val="28"/>
          <w:szCs w:val="28"/>
        </w:rPr>
        <w:t xml:space="preserve">  </w:t>
      </w:r>
      <w:r w:rsidR="00763820">
        <w:rPr>
          <w:sz w:val="28"/>
          <w:szCs w:val="28"/>
        </w:rPr>
        <w:t>на</w:t>
      </w:r>
      <w:r w:rsidR="00702E01">
        <w:rPr>
          <w:sz w:val="28"/>
          <w:szCs w:val="28"/>
        </w:rPr>
        <w:t xml:space="preserve"> замещение должности</w:t>
      </w:r>
      <w:r w:rsidRPr="008D145F">
        <w:rPr>
          <w:sz w:val="28"/>
          <w:szCs w:val="28"/>
        </w:rPr>
        <w:t xml:space="preserve"> государственной гражданской службы Ульяновской области</w:t>
      </w:r>
      <w:r w:rsidR="00702E01">
        <w:rPr>
          <w:sz w:val="28"/>
          <w:szCs w:val="28"/>
        </w:rPr>
        <w:t>,</w:t>
      </w:r>
      <w:r w:rsidR="00B448FF" w:rsidRPr="008D145F">
        <w:rPr>
          <w:sz w:val="28"/>
          <w:szCs w:val="28"/>
        </w:rPr>
        <w:t xml:space="preserve"> сведений </w:t>
      </w:r>
      <w:r w:rsidR="005E67BC" w:rsidRPr="008D145F">
        <w:rPr>
          <w:sz w:val="28"/>
          <w:szCs w:val="28"/>
        </w:rPr>
        <w:t xml:space="preserve">о </w:t>
      </w:r>
      <w:r w:rsidR="00763820">
        <w:rPr>
          <w:sz w:val="28"/>
          <w:szCs w:val="28"/>
        </w:rPr>
        <w:t>полученных им</w:t>
      </w:r>
      <w:r w:rsidR="005C4480">
        <w:rPr>
          <w:sz w:val="28"/>
          <w:szCs w:val="28"/>
        </w:rPr>
        <w:t xml:space="preserve"> доходах, </w:t>
      </w:r>
      <w:r w:rsidR="00E40C93" w:rsidRPr="008D145F">
        <w:rPr>
          <w:sz w:val="28"/>
          <w:szCs w:val="28"/>
        </w:rPr>
        <w:t>об имуществе</w:t>
      </w:r>
      <w:r w:rsidR="00763820">
        <w:rPr>
          <w:sz w:val="28"/>
          <w:szCs w:val="28"/>
        </w:rPr>
        <w:t>, принадлежащем ему</w:t>
      </w:r>
      <w:r w:rsidR="005C4480">
        <w:rPr>
          <w:sz w:val="28"/>
          <w:szCs w:val="28"/>
        </w:rPr>
        <w:t xml:space="preserve"> на праве собственности,</w:t>
      </w:r>
      <w:r w:rsidR="00E40C93" w:rsidRPr="008D145F">
        <w:rPr>
          <w:sz w:val="28"/>
          <w:szCs w:val="28"/>
        </w:rPr>
        <w:t xml:space="preserve"> и </w:t>
      </w:r>
      <w:r w:rsidR="00763820">
        <w:rPr>
          <w:sz w:val="28"/>
          <w:szCs w:val="28"/>
        </w:rPr>
        <w:t>о его</w:t>
      </w:r>
      <w:r w:rsidR="005C4480">
        <w:rPr>
          <w:sz w:val="28"/>
          <w:szCs w:val="28"/>
        </w:rPr>
        <w:t xml:space="preserve"> </w:t>
      </w:r>
      <w:r w:rsidR="00E40C93" w:rsidRPr="008D145F">
        <w:rPr>
          <w:sz w:val="28"/>
          <w:szCs w:val="28"/>
        </w:rPr>
        <w:t>обязательствах имущественного характера, а также сведений о доходах</w:t>
      </w:r>
      <w:r w:rsidR="005C4480">
        <w:rPr>
          <w:sz w:val="28"/>
          <w:szCs w:val="28"/>
        </w:rPr>
        <w:t xml:space="preserve"> супруги (супруга) и несовершеннолетних детей</w:t>
      </w:r>
      <w:r w:rsidR="00E40C93" w:rsidRPr="008D145F">
        <w:rPr>
          <w:sz w:val="28"/>
          <w:szCs w:val="28"/>
        </w:rPr>
        <w:t xml:space="preserve">, </w:t>
      </w:r>
      <w:r w:rsidR="00284044">
        <w:rPr>
          <w:sz w:val="28"/>
          <w:szCs w:val="28"/>
        </w:rPr>
        <w:t xml:space="preserve">   </w:t>
      </w:r>
      <w:r w:rsidR="00E40C93" w:rsidRPr="008D145F">
        <w:rPr>
          <w:sz w:val="28"/>
          <w:szCs w:val="28"/>
        </w:rPr>
        <w:t>об имуществе</w:t>
      </w:r>
      <w:r w:rsidR="005C4480">
        <w:rPr>
          <w:sz w:val="28"/>
          <w:szCs w:val="28"/>
        </w:rPr>
        <w:t>, принадлежащем им на праве собственности,</w:t>
      </w:r>
      <w:r w:rsidR="00E40C93" w:rsidRPr="008D145F">
        <w:rPr>
          <w:sz w:val="28"/>
          <w:szCs w:val="28"/>
        </w:rPr>
        <w:t xml:space="preserve"> и </w:t>
      </w:r>
      <w:r w:rsidR="005C4480">
        <w:rPr>
          <w:sz w:val="28"/>
          <w:szCs w:val="28"/>
        </w:rPr>
        <w:t xml:space="preserve">об </w:t>
      </w:r>
      <w:r w:rsidR="00702E01">
        <w:rPr>
          <w:sz w:val="28"/>
          <w:szCs w:val="28"/>
        </w:rPr>
        <w:t xml:space="preserve">их </w:t>
      </w:r>
      <w:r w:rsidR="00E40C93" w:rsidRPr="008D145F">
        <w:rPr>
          <w:sz w:val="28"/>
          <w:szCs w:val="28"/>
        </w:rPr>
        <w:t>обязательствах имущественного характера</w:t>
      </w:r>
      <w:r w:rsidR="005C4480">
        <w:rPr>
          <w:sz w:val="28"/>
          <w:szCs w:val="28"/>
        </w:rPr>
        <w:t xml:space="preserve"> </w:t>
      </w:r>
      <w:r w:rsidR="00E40C93" w:rsidRPr="008D145F">
        <w:rPr>
          <w:sz w:val="28"/>
          <w:szCs w:val="28"/>
        </w:rPr>
        <w:t xml:space="preserve">и </w:t>
      </w:r>
      <w:r w:rsidR="00763820">
        <w:rPr>
          <w:sz w:val="28"/>
          <w:szCs w:val="28"/>
        </w:rPr>
        <w:t xml:space="preserve">о представлении </w:t>
      </w:r>
      <w:r w:rsidR="00D21F94">
        <w:rPr>
          <w:sz w:val="28"/>
          <w:szCs w:val="28"/>
        </w:rPr>
        <w:t>государственным гражданским служащим</w:t>
      </w:r>
      <w:r w:rsidRPr="008D145F">
        <w:rPr>
          <w:sz w:val="28"/>
          <w:szCs w:val="28"/>
        </w:rPr>
        <w:t xml:space="preserve"> Ульяновской области сведений о доходах, </w:t>
      </w:r>
      <w:r w:rsidR="00E40C93" w:rsidRPr="008D145F">
        <w:rPr>
          <w:sz w:val="28"/>
          <w:szCs w:val="28"/>
        </w:rPr>
        <w:t xml:space="preserve">расходах, </w:t>
      </w:r>
      <w:r w:rsidR="009A3265">
        <w:rPr>
          <w:sz w:val="28"/>
          <w:szCs w:val="28"/>
        </w:rPr>
        <w:br/>
      </w:r>
      <w:r w:rsidR="00E40C93" w:rsidRPr="008D145F">
        <w:rPr>
          <w:sz w:val="28"/>
          <w:szCs w:val="28"/>
        </w:rPr>
        <w:t>об имуществе</w:t>
      </w:r>
      <w:r w:rsidR="005C4480">
        <w:rPr>
          <w:sz w:val="28"/>
          <w:szCs w:val="28"/>
        </w:rPr>
        <w:t xml:space="preserve">, принадлежащем </w:t>
      </w:r>
      <w:r w:rsidR="00763820">
        <w:rPr>
          <w:sz w:val="28"/>
          <w:szCs w:val="28"/>
        </w:rPr>
        <w:t>ему</w:t>
      </w:r>
      <w:r w:rsidR="005C4480">
        <w:rPr>
          <w:sz w:val="28"/>
          <w:szCs w:val="28"/>
        </w:rPr>
        <w:t xml:space="preserve"> на праве собственности,</w:t>
      </w:r>
      <w:r w:rsidR="00E40C93" w:rsidRPr="008D145F">
        <w:rPr>
          <w:sz w:val="28"/>
          <w:szCs w:val="28"/>
        </w:rPr>
        <w:t xml:space="preserve"> </w:t>
      </w:r>
      <w:r w:rsidRPr="008D145F">
        <w:rPr>
          <w:sz w:val="28"/>
          <w:szCs w:val="28"/>
        </w:rPr>
        <w:t xml:space="preserve">и </w:t>
      </w:r>
      <w:r w:rsidR="00763820">
        <w:rPr>
          <w:sz w:val="28"/>
          <w:szCs w:val="28"/>
        </w:rPr>
        <w:t>о его</w:t>
      </w:r>
      <w:r w:rsidR="005C4480">
        <w:rPr>
          <w:sz w:val="28"/>
          <w:szCs w:val="28"/>
        </w:rPr>
        <w:t xml:space="preserve"> </w:t>
      </w:r>
      <w:r w:rsidRPr="008D145F">
        <w:rPr>
          <w:sz w:val="28"/>
          <w:szCs w:val="28"/>
        </w:rPr>
        <w:t>обязательствах имущественного характера, а также сведений о доходах</w:t>
      </w:r>
      <w:r w:rsidR="00E40C93" w:rsidRPr="008D145F">
        <w:rPr>
          <w:sz w:val="28"/>
          <w:szCs w:val="28"/>
        </w:rPr>
        <w:t>, расходах</w:t>
      </w:r>
      <w:r w:rsidR="005C4480">
        <w:rPr>
          <w:sz w:val="28"/>
          <w:szCs w:val="28"/>
        </w:rPr>
        <w:t xml:space="preserve"> супруги (супруга) и несовершеннолетних детей</w:t>
      </w:r>
      <w:r w:rsidR="00E40C93" w:rsidRPr="008D145F">
        <w:rPr>
          <w:sz w:val="28"/>
          <w:szCs w:val="28"/>
        </w:rPr>
        <w:t>, об имуществе</w:t>
      </w:r>
      <w:r w:rsidR="006C14AD">
        <w:rPr>
          <w:sz w:val="28"/>
          <w:szCs w:val="28"/>
        </w:rPr>
        <w:t xml:space="preserve">, принадлежащем </w:t>
      </w:r>
      <w:r w:rsidR="005C4480">
        <w:rPr>
          <w:sz w:val="28"/>
          <w:szCs w:val="28"/>
        </w:rPr>
        <w:t xml:space="preserve">им на праве собственности, </w:t>
      </w:r>
      <w:r w:rsidR="00E40C93" w:rsidRPr="008D145F">
        <w:rPr>
          <w:sz w:val="28"/>
          <w:szCs w:val="28"/>
        </w:rPr>
        <w:t xml:space="preserve">и </w:t>
      </w:r>
      <w:r w:rsidR="005C4480">
        <w:rPr>
          <w:sz w:val="28"/>
          <w:szCs w:val="28"/>
        </w:rPr>
        <w:t xml:space="preserve">об их </w:t>
      </w:r>
      <w:r w:rsidR="00E40C93" w:rsidRPr="008D145F">
        <w:rPr>
          <w:sz w:val="28"/>
          <w:szCs w:val="28"/>
        </w:rPr>
        <w:t>обязательствах имущественного характера</w:t>
      </w:r>
      <w:r w:rsidR="005C4480">
        <w:rPr>
          <w:sz w:val="28"/>
          <w:szCs w:val="28"/>
        </w:rPr>
        <w:t xml:space="preserve"> </w:t>
      </w:r>
      <w:r w:rsidR="002876B2">
        <w:rPr>
          <w:sz w:val="28"/>
          <w:szCs w:val="28"/>
        </w:rPr>
        <w:t>(</w:t>
      </w:r>
      <w:r w:rsidR="00763820">
        <w:rPr>
          <w:sz w:val="28"/>
          <w:szCs w:val="28"/>
        </w:rPr>
        <w:t>прилагается</w:t>
      </w:r>
      <w:r w:rsidRPr="008D145F">
        <w:rPr>
          <w:sz w:val="28"/>
          <w:szCs w:val="28"/>
        </w:rPr>
        <w:t>).</w:t>
      </w:r>
    </w:p>
    <w:p w:rsidR="00763820" w:rsidRDefault="00763820" w:rsidP="00062210">
      <w:pPr>
        <w:widowControl w:val="0"/>
        <w:autoSpaceDE w:val="0"/>
        <w:autoSpaceDN w:val="0"/>
        <w:adjustRightInd w:val="0"/>
        <w:ind w:firstLine="709"/>
        <w:jc w:val="both"/>
        <w:rPr>
          <w:sz w:val="28"/>
          <w:szCs w:val="28"/>
        </w:rPr>
      </w:pPr>
      <w:r w:rsidRPr="008D145F">
        <w:rPr>
          <w:sz w:val="28"/>
          <w:szCs w:val="28"/>
        </w:rPr>
        <w:t>2. Признать утратившими силу</w:t>
      </w:r>
      <w:r>
        <w:rPr>
          <w:sz w:val="28"/>
          <w:szCs w:val="28"/>
        </w:rPr>
        <w:t>:</w:t>
      </w:r>
    </w:p>
    <w:p w:rsidR="00763820" w:rsidRDefault="00215219" w:rsidP="00062210">
      <w:pPr>
        <w:widowControl w:val="0"/>
        <w:autoSpaceDE w:val="0"/>
        <w:autoSpaceDN w:val="0"/>
        <w:adjustRightInd w:val="0"/>
        <w:ind w:firstLine="709"/>
        <w:jc w:val="both"/>
        <w:rPr>
          <w:sz w:val="28"/>
          <w:szCs w:val="28"/>
        </w:rPr>
      </w:pPr>
      <w:hyperlink r:id="rId8" w:history="1">
        <w:r w:rsidR="00763820" w:rsidRPr="008D145F">
          <w:rPr>
            <w:sz w:val="28"/>
            <w:szCs w:val="28"/>
          </w:rPr>
          <w:t>постановление</w:t>
        </w:r>
      </w:hyperlink>
      <w:r w:rsidR="00763820" w:rsidRPr="008D145F">
        <w:rPr>
          <w:sz w:val="28"/>
          <w:szCs w:val="28"/>
        </w:rPr>
        <w:t xml:space="preserve"> Губернатора Ульяновской области от 12</w:t>
      </w:r>
      <w:r w:rsidR="00284044">
        <w:rPr>
          <w:sz w:val="28"/>
          <w:szCs w:val="28"/>
        </w:rPr>
        <w:t>.03.2010</w:t>
      </w:r>
      <w:r w:rsidR="00763820">
        <w:rPr>
          <w:sz w:val="28"/>
          <w:szCs w:val="28"/>
        </w:rPr>
        <w:t xml:space="preserve"> </w:t>
      </w:r>
      <w:r w:rsidR="00763820" w:rsidRPr="008D145F">
        <w:rPr>
          <w:sz w:val="28"/>
          <w:szCs w:val="28"/>
        </w:rPr>
        <w:t>№</w:t>
      </w:r>
      <w:r w:rsidR="00227DA5">
        <w:rPr>
          <w:sz w:val="28"/>
          <w:szCs w:val="28"/>
        </w:rPr>
        <w:t xml:space="preserve"> </w:t>
      </w:r>
      <w:r w:rsidR="00763820" w:rsidRPr="008D145F">
        <w:rPr>
          <w:sz w:val="28"/>
          <w:szCs w:val="28"/>
        </w:rPr>
        <w:t>17</w:t>
      </w:r>
      <w:r w:rsidR="00763820">
        <w:rPr>
          <w:sz w:val="28"/>
          <w:szCs w:val="28"/>
        </w:rPr>
        <w:t xml:space="preserve"> </w:t>
      </w:r>
      <w:r w:rsidR="00284044">
        <w:rPr>
          <w:sz w:val="28"/>
          <w:szCs w:val="28"/>
        </w:rPr>
        <w:t xml:space="preserve">      </w:t>
      </w:r>
      <w:r w:rsidR="00763820" w:rsidRPr="008D145F">
        <w:rPr>
          <w:sz w:val="28"/>
          <w:szCs w:val="28"/>
        </w:rPr>
        <w:t>«О представ</w:t>
      </w:r>
      <w:r w:rsidR="00763820">
        <w:rPr>
          <w:sz w:val="28"/>
          <w:szCs w:val="28"/>
        </w:rPr>
        <w:t xml:space="preserve">лении гражданами, претендующими </w:t>
      </w:r>
      <w:r w:rsidR="00763820" w:rsidRPr="008D145F">
        <w:rPr>
          <w:sz w:val="28"/>
          <w:szCs w:val="28"/>
        </w:rPr>
        <w:t>на замещение должностей государственной гражданс</w:t>
      </w:r>
      <w:r w:rsidR="00284044">
        <w:rPr>
          <w:sz w:val="28"/>
          <w:szCs w:val="28"/>
        </w:rPr>
        <w:t xml:space="preserve">кой службы Ульяновской области, </w:t>
      </w:r>
      <w:r w:rsidR="00763820" w:rsidRPr="008D145F">
        <w:rPr>
          <w:sz w:val="28"/>
          <w:szCs w:val="28"/>
        </w:rPr>
        <w:t xml:space="preserve">и государственными гражданскими служащими Ульяновской области сведений </w:t>
      </w:r>
      <w:r w:rsidR="00284044">
        <w:rPr>
          <w:sz w:val="28"/>
          <w:szCs w:val="28"/>
        </w:rPr>
        <w:t xml:space="preserve">    </w:t>
      </w:r>
      <w:r w:rsidR="00763820" w:rsidRPr="008D145F">
        <w:rPr>
          <w:sz w:val="28"/>
          <w:szCs w:val="28"/>
        </w:rPr>
        <w:t>о доходах, об имуществе и обязательствах имуществ</w:t>
      </w:r>
      <w:r w:rsidR="00763820">
        <w:rPr>
          <w:sz w:val="28"/>
          <w:szCs w:val="28"/>
        </w:rPr>
        <w:t>енного характера»;</w:t>
      </w:r>
    </w:p>
    <w:p w:rsidR="00763820" w:rsidRDefault="00763820" w:rsidP="00062210">
      <w:pPr>
        <w:widowControl w:val="0"/>
        <w:autoSpaceDE w:val="0"/>
        <w:autoSpaceDN w:val="0"/>
        <w:adjustRightInd w:val="0"/>
        <w:ind w:firstLine="709"/>
        <w:jc w:val="both"/>
        <w:rPr>
          <w:sz w:val="28"/>
          <w:szCs w:val="28"/>
        </w:rPr>
      </w:pPr>
      <w:r>
        <w:rPr>
          <w:sz w:val="28"/>
          <w:szCs w:val="28"/>
        </w:rPr>
        <w:t>постановление Губернатора Ульяновской области от 31.05.2010                 № 43 «О внесении изменений в постановление Губернатора Ульяновской област</w:t>
      </w:r>
      <w:r w:rsidR="009A3265">
        <w:rPr>
          <w:sz w:val="28"/>
          <w:szCs w:val="28"/>
        </w:rPr>
        <w:t xml:space="preserve">и </w:t>
      </w:r>
      <w:r>
        <w:rPr>
          <w:sz w:val="28"/>
          <w:szCs w:val="28"/>
        </w:rPr>
        <w:t>от 12.03.2010 № 17»;</w:t>
      </w:r>
    </w:p>
    <w:p w:rsidR="00763820" w:rsidRDefault="00763820" w:rsidP="00062210">
      <w:pPr>
        <w:widowControl w:val="0"/>
        <w:autoSpaceDE w:val="0"/>
        <w:autoSpaceDN w:val="0"/>
        <w:adjustRightInd w:val="0"/>
        <w:ind w:firstLine="709"/>
        <w:jc w:val="both"/>
        <w:rPr>
          <w:sz w:val="28"/>
          <w:szCs w:val="28"/>
        </w:rPr>
      </w:pPr>
      <w:r>
        <w:rPr>
          <w:sz w:val="28"/>
          <w:szCs w:val="28"/>
        </w:rPr>
        <w:lastRenderedPageBreak/>
        <w:t>пункт 4 постановления Губернатора Ульяновской области от 21.03.2012     № 19 «О внесении изменений в некоторые нормативные правовые акты Губернатора Ульяновской области»;</w:t>
      </w:r>
    </w:p>
    <w:p w:rsidR="00763820" w:rsidRDefault="00763820" w:rsidP="00062210">
      <w:pPr>
        <w:widowControl w:val="0"/>
        <w:autoSpaceDE w:val="0"/>
        <w:autoSpaceDN w:val="0"/>
        <w:adjustRightInd w:val="0"/>
        <w:ind w:firstLine="709"/>
        <w:jc w:val="both"/>
        <w:rPr>
          <w:sz w:val="28"/>
          <w:szCs w:val="28"/>
        </w:rPr>
      </w:pPr>
      <w:r>
        <w:rPr>
          <w:sz w:val="28"/>
          <w:szCs w:val="28"/>
        </w:rPr>
        <w:t>пункт 2 постановления Губернатора Ульяновской области от 03.07.2012    № 63 «О внесении изменений в некоторые нормативные правовые акты Губернатора Ульяновской области»;</w:t>
      </w:r>
    </w:p>
    <w:p w:rsidR="00763820" w:rsidRDefault="00763820" w:rsidP="00062210">
      <w:pPr>
        <w:widowControl w:val="0"/>
        <w:autoSpaceDE w:val="0"/>
        <w:autoSpaceDN w:val="0"/>
        <w:adjustRightInd w:val="0"/>
        <w:ind w:firstLine="709"/>
        <w:jc w:val="both"/>
        <w:rPr>
          <w:sz w:val="28"/>
          <w:szCs w:val="28"/>
        </w:rPr>
      </w:pPr>
      <w:r>
        <w:rPr>
          <w:sz w:val="28"/>
          <w:szCs w:val="28"/>
        </w:rPr>
        <w:t>пункт 2 постановления Губернатора Ульяновской области от 02.12.</w:t>
      </w:r>
      <w:r w:rsidRPr="000A638C">
        <w:rPr>
          <w:sz w:val="28"/>
          <w:szCs w:val="28"/>
        </w:rPr>
        <w:t xml:space="preserve">2014 </w:t>
      </w:r>
      <w:r>
        <w:rPr>
          <w:sz w:val="28"/>
          <w:szCs w:val="28"/>
        </w:rPr>
        <w:t xml:space="preserve">    № 152 «О внесении изменений в отдельные постановления Губернатора Ульяновской области».</w:t>
      </w:r>
    </w:p>
    <w:p w:rsidR="006C14AD" w:rsidRPr="000A638C" w:rsidRDefault="006C14AD" w:rsidP="00062210">
      <w:pPr>
        <w:widowControl w:val="0"/>
        <w:autoSpaceDE w:val="0"/>
        <w:autoSpaceDN w:val="0"/>
        <w:adjustRightInd w:val="0"/>
        <w:ind w:firstLine="709"/>
        <w:jc w:val="both"/>
        <w:rPr>
          <w:sz w:val="28"/>
          <w:szCs w:val="28"/>
        </w:rPr>
      </w:pPr>
      <w:r>
        <w:rPr>
          <w:sz w:val="28"/>
          <w:szCs w:val="28"/>
        </w:rPr>
        <w:t>3. Настоящее постановление вступает в силу на следующий день после дня его официального опубликования.</w:t>
      </w:r>
    </w:p>
    <w:p w:rsidR="00763820" w:rsidRPr="008D145F" w:rsidRDefault="00763820" w:rsidP="00062210">
      <w:pPr>
        <w:widowControl w:val="0"/>
        <w:autoSpaceDE w:val="0"/>
        <w:autoSpaceDN w:val="0"/>
        <w:adjustRightInd w:val="0"/>
        <w:ind w:firstLine="709"/>
        <w:jc w:val="both"/>
        <w:rPr>
          <w:sz w:val="28"/>
          <w:szCs w:val="28"/>
        </w:rPr>
      </w:pPr>
    </w:p>
    <w:p w:rsidR="00702F47" w:rsidRPr="008D145F" w:rsidRDefault="00702F47">
      <w:pPr>
        <w:widowControl w:val="0"/>
        <w:autoSpaceDE w:val="0"/>
        <w:autoSpaceDN w:val="0"/>
        <w:adjustRightInd w:val="0"/>
        <w:ind w:firstLine="540"/>
        <w:jc w:val="both"/>
        <w:rPr>
          <w:sz w:val="28"/>
          <w:szCs w:val="28"/>
        </w:rPr>
      </w:pPr>
    </w:p>
    <w:p w:rsidR="0011097F" w:rsidRPr="008D145F" w:rsidRDefault="0011097F">
      <w:pPr>
        <w:widowControl w:val="0"/>
        <w:autoSpaceDE w:val="0"/>
        <w:autoSpaceDN w:val="0"/>
        <w:adjustRightInd w:val="0"/>
        <w:jc w:val="right"/>
        <w:rPr>
          <w:sz w:val="28"/>
          <w:szCs w:val="28"/>
        </w:rPr>
      </w:pPr>
    </w:p>
    <w:p w:rsidR="00016E86" w:rsidRDefault="00702E01" w:rsidP="00702E01">
      <w:pPr>
        <w:widowControl w:val="0"/>
        <w:autoSpaceDE w:val="0"/>
        <w:autoSpaceDN w:val="0"/>
        <w:adjustRightInd w:val="0"/>
        <w:jc w:val="both"/>
        <w:rPr>
          <w:sz w:val="28"/>
          <w:szCs w:val="28"/>
        </w:rPr>
        <w:sectPr w:rsidR="00016E86" w:rsidSect="009A3265">
          <w:headerReference w:type="even" r:id="rId9"/>
          <w:headerReference w:type="default" r:id="rId10"/>
          <w:footerReference w:type="first" r:id="rId11"/>
          <w:pgSz w:w="11906" w:h="16838" w:code="9"/>
          <w:pgMar w:top="1134" w:right="567" w:bottom="1134" w:left="1701" w:header="709" w:footer="709" w:gutter="0"/>
          <w:cols w:space="708"/>
          <w:titlePg/>
          <w:docGrid w:linePitch="360"/>
        </w:sectPr>
      </w:pPr>
      <w:r>
        <w:rPr>
          <w:sz w:val="28"/>
          <w:szCs w:val="28"/>
        </w:rPr>
        <w:t xml:space="preserve">Губернатор области                                                                    </w:t>
      </w:r>
      <w:r w:rsidR="00FD0A0C">
        <w:rPr>
          <w:sz w:val="28"/>
          <w:szCs w:val="28"/>
        </w:rPr>
        <w:t xml:space="preserve"> </w:t>
      </w:r>
      <w:r>
        <w:rPr>
          <w:sz w:val="28"/>
          <w:szCs w:val="28"/>
        </w:rPr>
        <w:t xml:space="preserve">           </w:t>
      </w:r>
      <w:r w:rsidR="00FD0A0C">
        <w:rPr>
          <w:sz w:val="28"/>
          <w:szCs w:val="28"/>
        </w:rPr>
        <w:t>С.И.Морозов</w:t>
      </w:r>
    </w:p>
    <w:p w:rsidR="00016E86" w:rsidRDefault="00016E86" w:rsidP="00016E86">
      <w:pPr>
        <w:widowControl w:val="0"/>
        <w:autoSpaceDE w:val="0"/>
        <w:autoSpaceDN w:val="0"/>
        <w:adjustRightInd w:val="0"/>
        <w:spacing w:line="360" w:lineRule="auto"/>
        <w:ind w:left="5812"/>
        <w:jc w:val="center"/>
        <w:rPr>
          <w:sz w:val="28"/>
          <w:szCs w:val="28"/>
        </w:rPr>
      </w:pPr>
      <w:r>
        <w:rPr>
          <w:sz w:val="28"/>
          <w:szCs w:val="28"/>
        </w:rPr>
        <w:lastRenderedPageBreak/>
        <w:t>УТВЕРЖДЕНО</w:t>
      </w:r>
    </w:p>
    <w:p w:rsidR="00016E86" w:rsidRDefault="00016E86" w:rsidP="00016E86">
      <w:pPr>
        <w:widowControl w:val="0"/>
        <w:autoSpaceDE w:val="0"/>
        <w:autoSpaceDN w:val="0"/>
        <w:adjustRightInd w:val="0"/>
        <w:jc w:val="right"/>
        <w:rPr>
          <w:sz w:val="28"/>
          <w:szCs w:val="28"/>
        </w:rPr>
      </w:pPr>
      <w:r>
        <w:rPr>
          <w:sz w:val="28"/>
          <w:szCs w:val="28"/>
        </w:rPr>
        <w:t>постановлением Губернатора</w:t>
      </w:r>
    </w:p>
    <w:p w:rsidR="00016E86" w:rsidRDefault="00016E86" w:rsidP="009A3265">
      <w:pPr>
        <w:pStyle w:val="ConsNormal"/>
        <w:spacing w:line="235" w:lineRule="auto"/>
        <w:ind w:left="5812" w:right="0" w:firstLine="0"/>
        <w:jc w:val="center"/>
        <w:rPr>
          <w:rFonts w:ascii="Times New Roman" w:hAnsi="Times New Roman" w:cs="Times New Roman"/>
          <w:sz w:val="28"/>
          <w:szCs w:val="28"/>
        </w:rPr>
      </w:pPr>
      <w:r>
        <w:rPr>
          <w:rFonts w:ascii="Times New Roman" w:hAnsi="Times New Roman" w:cs="Times New Roman"/>
          <w:sz w:val="28"/>
          <w:szCs w:val="28"/>
        </w:rPr>
        <w:t>Ульяновской области</w:t>
      </w:r>
    </w:p>
    <w:p w:rsidR="00016E86" w:rsidRDefault="00016E86" w:rsidP="009A3265">
      <w:pPr>
        <w:widowControl w:val="0"/>
        <w:autoSpaceDE w:val="0"/>
        <w:autoSpaceDN w:val="0"/>
        <w:adjustRightInd w:val="0"/>
        <w:spacing w:line="235" w:lineRule="auto"/>
        <w:rPr>
          <w:sz w:val="28"/>
          <w:szCs w:val="28"/>
        </w:rPr>
      </w:pPr>
    </w:p>
    <w:p w:rsidR="00016E86" w:rsidRDefault="00016E86" w:rsidP="009A3265">
      <w:pPr>
        <w:widowControl w:val="0"/>
        <w:autoSpaceDE w:val="0"/>
        <w:autoSpaceDN w:val="0"/>
        <w:adjustRightInd w:val="0"/>
        <w:spacing w:line="235" w:lineRule="auto"/>
        <w:rPr>
          <w:sz w:val="28"/>
          <w:szCs w:val="28"/>
        </w:rPr>
      </w:pPr>
    </w:p>
    <w:p w:rsidR="00016E86" w:rsidRDefault="00016E86" w:rsidP="009A3265">
      <w:pPr>
        <w:widowControl w:val="0"/>
        <w:autoSpaceDE w:val="0"/>
        <w:autoSpaceDN w:val="0"/>
        <w:adjustRightInd w:val="0"/>
        <w:spacing w:line="235" w:lineRule="auto"/>
        <w:rPr>
          <w:sz w:val="28"/>
          <w:szCs w:val="28"/>
        </w:rPr>
      </w:pPr>
    </w:p>
    <w:p w:rsidR="00016E86" w:rsidRDefault="00016E86" w:rsidP="009A3265">
      <w:pPr>
        <w:widowControl w:val="0"/>
        <w:autoSpaceDE w:val="0"/>
        <w:autoSpaceDN w:val="0"/>
        <w:adjustRightInd w:val="0"/>
        <w:spacing w:line="235" w:lineRule="auto"/>
        <w:jc w:val="center"/>
        <w:rPr>
          <w:b/>
          <w:sz w:val="28"/>
          <w:szCs w:val="28"/>
        </w:rPr>
      </w:pPr>
      <w:bookmarkStart w:id="1" w:name="Par46"/>
      <w:bookmarkEnd w:id="1"/>
      <w:r>
        <w:rPr>
          <w:b/>
          <w:sz w:val="28"/>
          <w:szCs w:val="28"/>
        </w:rPr>
        <w:t>ПОЛОЖЕНИЕ</w:t>
      </w:r>
    </w:p>
    <w:p w:rsidR="00016E86" w:rsidRDefault="00016E86" w:rsidP="009A3265">
      <w:pPr>
        <w:widowControl w:val="0"/>
        <w:autoSpaceDE w:val="0"/>
        <w:autoSpaceDN w:val="0"/>
        <w:adjustRightInd w:val="0"/>
        <w:spacing w:line="235" w:lineRule="auto"/>
        <w:ind w:firstLine="540"/>
        <w:jc w:val="center"/>
        <w:rPr>
          <w:b/>
          <w:sz w:val="28"/>
          <w:szCs w:val="28"/>
        </w:rPr>
      </w:pPr>
      <w:r>
        <w:rPr>
          <w:b/>
          <w:sz w:val="28"/>
          <w:szCs w:val="28"/>
        </w:rPr>
        <w:t>о представле</w:t>
      </w:r>
      <w:r w:rsidR="0042476E">
        <w:rPr>
          <w:b/>
          <w:sz w:val="28"/>
          <w:szCs w:val="28"/>
        </w:rPr>
        <w:t xml:space="preserve">нии гражданином, претендующим </w:t>
      </w:r>
      <w:r>
        <w:rPr>
          <w:b/>
          <w:sz w:val="28"/>
          <w:szCs w:val="28"/>
        </w:rPr>
        <w:t>на замещение должности государственной гражданской службы Ульяновской области,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и о представлении государственным гражданским служащим Ульяновской области сведений о доходах, расходах, об имуществе, принадлежащем      ему на праве собственности, и о его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16E86" w:rsidRPr="009A3265" w:rsidRDefault="00016E86" w:rsidP="009A3265">
      <w:pPr>
        <w:widowControl w:val="0"/>
        <w:autoSpaceDE w:val="0"/>
        <w:autoSpaceDN w:val="0"/>
        <w:adjustRightInd w:val="0"/>
        <w:spacing w:line="235" w:lineRule="auto"/>
        <w:ind w:firstLine="540"/>
        <w:jc w:val="both"/>
        <w:rPr>
          <w:sz w:val="28"/>
          <w:szCs w:val="28"/>
        </w:rPr>
      </w:pPr>
    </w:p>
    <w:p w:rsidR="00016E86" w:rsidRDefault="009A3265" w:rsidP="009A3265">
      <w:pPr>
        <w:widowControl w:val="0"/>
        <w:autoSpaceDE w:val="0"/>
        <w:autoSpaceDN w:val="0"/>
        <w:adjustRightInd w:val="0"/>
        <w:spacing w:line="235" w:lineRule="auto"/>
        <w:ind w:firstLine="709"/>
        <w:jc w:val="both"/>
        <w:rPr>
          <w:sz w:val="28"/>
          <w:szCs w:val="28"/>
        </w:rPr>
      </w:pPr>
      <w:r>
        <w:rPr>
          <w:sz w:val="28"/>
          <w:szCs w:val="28"/>
        </w:rPr>
        <w:t>1. </w:t>
      </w:r>
      <w:r w:rsidR="00016E86">
        <w:rPr>
          <w:sz w:val="28"/>
          <w:szCs w:val="28"/>
        </w:rPr>
        <w:t xml:space="preserve">Настоящее Положение определяет порядок представления гражданином, претендующим на замещение должности государственной гражданской службы Ульяновской области,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и представления государственным гражданским служащим Ульяновской области, замещающим должность государственной гражданской службы Ульяновской области, включённую в перечень, установленный нормативными правовыми актами Ульяновской области (далее – Перечень должностей), сведений о полученных им доходах, расходах,  об имуществе, принадлежащем ему на праве собственности, и о его обязательствах имущественного характера, а также сведений о доходах, расходах супруги (супруга) и несовершеннолетних детей, об имуществе, принадлежащем </w:t>
      </w:r>
      <w:r>
        <w:rPr>
          <w:sz w:val="28"/>
          <w:szCs w:val="28"/>
        </w:rPr>
        <w:br/>
      </w:r>
      <w:r w:rsidR="00016E86">
        <w:rPr>
          <w:sz w:val="28"/>
          <w:szCs w:val="28"/>
        </w:rPr>
        <w:t>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Обязанность представлять сведения о доходах, об имуществе </w:t>
      </w:r>
      <w:r w:rsidR="009A3265">
        <w:rPr>
          <w:sz w:val="28"/>
          <w:szCs w:val="28"/>
        </w:rPr>
        <w:br/>
      </w:r>
      <w:r>
        <w:rPr>
          <w:sz w:val="28"/>
          <w:szCs w:val="28"/>
        </w:rPr>
        <w:t>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гражданской службы Ульяновской области (далее – гражданин).</w:t>
      </w:r>
    </w:p>
    <w:p w:rsidR="00016E86" w:rsidRDefault="00016E86" w:rsidP="009A3265">
      <w:pPr>
        <w:widowControl w:val="0"/>
        <w:autoSpaceDE w:val="0"/>
        <w:autoSpaceDN w:val="0"/>
        <w:adjustRightInd w:val="0"/>
        <w:ind w:firstLine="709"/>
        <w:jc w:val="both"/>
        <w:rPr>
          <w:sz w:val="28"/>
          <w:szCs w:val="28"/>
        </w:rPr>
      </w:pPr>
      <w:r>
        <w:rPr>
          <w:sz w:val="28"/>
          <w:szCs w:val="28"/>
        </w:rPr>
        <w:lastRenderedPageBreak/>
        <w:t xml:space="preserve">Обязанность представлять сведения о доходах, расходах, об имуществе </w:t>
      </w:r>
      <w:r w:rsidR="009A3265">
        <w:rPr>
          <w:sz w:val="28"/>
          <w:szCs w:val="28"/>
        </w:rPr>
        <w:br/>
      </w:r>
      <w:r>
        <w:rPr>
          <w:sz w:val="28"/>
          <w:szCs w:val="28"/>
        </w:rPr>
        <w:t>и обязательствах имущественного характера в соответствии с федеральными законами возлагается на государственного гражданского служащего Ульяновской области, замещающего по состоянию на 31 декабря отчётного года должность государственной гражданской службы Ульяновской области, включённую в Перечень должностей (далее – государственный гражданский служащий Ульяновской области).</w:t>
      </w:r>
    </w:p>
    <w:p w:rsidR="00016E86" w:rsidRDefault="00016E86" w:rsidP="009A3265">
      <w:pPr>
        <w:widowControl w:val="0"/>
        <w:autoSpaceDE w:val="0"/>
        <w:autoSpaceDN w:val="0"/>
        <w:adjustRightInd w:val="0"/>
        <w:ind w:firstLine="709"/>
        <w:jc w:val="both"/>
        <w:rPr>
          <w:sz w:val="28"/>
          <w:szCs w:val="28"/>
        </w:rPr>
      </w:pPr>
      <w:r>
        <w:rPr>
          <w:sz w:val="28"/>
          <w:szCs w:val="28"/>
        </w:rPr>
        <w:t xml:space="preserve">2.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в кадровую службу соответствующего государственного органа Ульяновской области по форме справки, утверждённой Указом Президента Российской Федерации </w:t>
      </w:r>
      <w:r w:rsidR="009A3265">
        <w:rPr>
          <w:sz w:val="28"/>
          <w:szCs w:val="28"/>
        </w:rPr>
        <w:br/>
      </w:r>
      <w:r>
        <w:rPr>
          <w:sz w:val="28"/>
          <w:szCs w:val="28"/>
        </w:rPr>
        <w:t>от 23.06.2014 № 460 «Об утверждении формы справки о доходах, расхода</w:t>
      </w:r>
      <w:r w:rsidR="009A3265">
        <w:rPr>
          <w:sz w:val="28"/>
          <w:szCs w:val="28"/>
        </w:rPr>
        <w:t xml:space="preserve">х, </w:t>
      </w:r>
      <w:r w:rsidR="009A3265">
        <w:rPr>
          <w:sz w:val="28"/>
          <w:szCs w:val="28"/>
        </w:rPr>
        <w:br/>
        <w:t>об имуществе</w:t>
      </w:r>
      <w:r>
        <w:rPr>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016E86" w:rsidRDefault="00016E86" w:rsidP="009A3265">
      <w:pPr>
        <w:widowControl w:val="0"/>
        <w:autoSpaceDE w:val="0"/>
        <w:autoSpaceDN w:val="0"/>
        <w:adjustRightInd w:val="0"/>
        <w:ind w:firstLine="709"/>
        <w:jc w:val="both"/>
        <w:rPr>
          <w:sz w:val="28"/>
          <w:szCs w:val="28"/>
        </w:rPr>
      </w:pPr>
      <w:bookmarkStart w:id="2" w:name="Par65"/>
      <w:bookmarkEnd w:id="2"/>
      <w:r>
        <w:rPr>
          <w:sz w:val="28"/>
          <w:szCs w:val="28"/>
        </w:rPr>
        <w:t>2.1. Граждани</w:t>
      </w:r>
      <w:r w:rsidR="00113223">
        <w:rPr>
          <w:sz w:val="28"/>
          <w:szCs w:val="28"/>
        </w:rPr>
        <w:t>ном – при поступлении на службу.</w:t>
      </w:r>
    </w:p>
    <w:p w:rsidR="00016E86" w:rsidRDefault="00016E86" w:rsidP="009A3265">
      <w:pPr>
        <w:widowControl w:val="0"/>
        <w:autoSpaceDE w:val="0"/>
        <w:autoSpaceDN w:val="0"/>
        <w:adjustRightInd w:val="0"/>
        <w:ind w:firstLine="709"/>
        <w:jc w:val="both"/>
        <w:rPr>
          <w:sz w:val="28"/>
          <w:szCs w:val="28"/>
        </w:rPr>
      </w:pPr>
      <w:bookmarkStart w:id="3" w:name="Par66"/>
      <w:bookmarkEnd w:id="3"/>
      <w:r>
        <w:rPr>
          <w:sz w:val="28"/>
          <w:szCs w:val="28"/>
        </w:rPr>
        <w:t>2.2. Государственным гражданским служащим Ульяновской области – ежегодно не позднее 30 апреля года, следующего за отчётным.</w:t>
      </w:r>
    </w:p>
    <w:p w:rsidR="00016E86" w:rsidRDefault="00016E86" w:rsidP="009A3265">
      <w:pPr>
        <w:widowControl w:val="0"/>
        <w:autoSpaceDE w:val="0"/>
        <w:autoSpaceDN w:val="0"/>
        <w:adjustRightInd w:val="0"/>
        <w:ind w:firstLine="709"/>
        <w:jc w:val="both"/>
        <w:rPr>
          <w:sz w:val="28"/>
          <w:szCs w:val="28"/>
        </w:rPr>
      </w:pPr>
      <w:bookmarkStart w:id="4" w:name="Par67"/>
      <w:bookmarkEnd w:id="4"/>
      <w:r>
        <w:rPr>
          <w:sz w:val="28"/>
          <w:szCs w:val="28"/>
        </w:rPr>
        <w:t>3. Гражданин представляет:</w:t>
      </w:r>
    </w:p>
    <w:p w:rsidR="00016E86" w:rsidRDefault="00016E86" w:rsidP="009A3265">
      <w:pPr>
        <w:widowControl w:val="0"/>
        <w:autoSpaceDE w:val="0"/>
        <w:autoSpaceDN w:val="0"/>
        <w:adjustRightInd w:val="0"/>
        <w:ind w:firstLine="709"/>
        <w:jc w:val="both"/>
        <w:rPr>
          <w:sz w:val="28"/>
          <w:szCs w:val="28"/>
        </w:rPr>
      </w:pPr>
      <w:r>
        <w:rPr>
          <w:sz w:val="28"/>
          <w:szCs w:val="28"/>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Ульяновской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государственной гражданской службы Ульяновской области (на отчётную дату).</w:t>
      </w:r>
    </w:p>
    <w:p w:rsidR="00016E86" w:rsidRDefault="00016E86" w:rsidP="009A3265">
      <w:pPr>
        <w:widowControl w:val="0"/>
        <w:autoSpaceDE w:val="0"/>
        <w:autoSpaceDN w:val="0"/>
        <w:adjustRightInd w:val="0"/>
        <w:ind w:firstLine="709"/>
        <w:jc w:val="both"/>
        <w:rPr>
          <w:sz w:val="28"/>
          <w:szCs w:val="28"/>
        </w:rPr>
      </w:pPr>
      <w:r>
        <w:rPr>
          <w:sz w:val="28"/>
          <w:szCs w:val="28"/>
        </w:rP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Ульяновской области,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государственной гражданской службы Ульяновской области          (на отчётную дату).</w:t>
      </w:r>
    </w:p>
    <w:p w:rsidR="00016E86" w:rsidRDefault="00016E86" w:rsidP="009A3265">
      <w:pPr>
        <w:widowControl w:val="0"/>
        <w:autoSpaceDE w:val="0"/>
        <w:autoSpaceDN w:val="0"/>
        <w:adjustRightInd w:val="0"/>
        <w:ind w:firstLine="709"/>
        <w:jc w:val="both"/>
        <w:rPr>
          <w:sz w:val="28"/>
          <w:szCs w:val="28"/>
        </w:rPr>
      </w:pPr>
      <w:r>
        <w:rPr>
          <w:sz w:val="28"/>
          <w:szCs w:val="28"/>
        </w:rPr>
        <w:t>4. Государственный гражданский служащий Ульяновской области ежегодно представляет:</w:t>
      </w:r>
    </w:p>
    <w:p w:rsidR="00016E86" w:rsidRDefault="00016E86" w:rsidP="009A3265">
      <w:pPr>
        <w:widowControl w:val="0"/>
        <w:autoSpaceDE w:val="0"/>
        <w:autoSpaceDN w:val="0"/>
        <w:adjustRightInd w:val="0"/>
        <w:ind w:firstLine="709"/>
        <w:jc w:val="both"/>
        <w:rPr>
          <w:sz w:val="28"/>
          <w:szCs w:val="28"/>
        </w:rPr>
      </w:pPr>
      <w:r>
        <w:rPr>
          <w:sz w:val="28"/>
          <w:szCs w:val="28"/>
        </w:rPr>
        <w:t xml:space="preserve">4.1. Сведения о своих доходах, полученных за отчётный период                (с 01 января по 31 декабря) от всех источников (включая денежное содержание, пенсии, пособия, иные выплаты), а также сведения </w:t>
      </w:r>
      <w:r w:rsidR="009A3265">
        <w:rPr>
          <w:sz w:val="28"/>
          <w:szCs w:val="28"/>
        </w:rPr>
        <w:t xml:space="preserve">об имуществе, принадлежащем </w:t>
      </w:r>
      <w:r>
        <w:rPr>
          <w:sz w:val="28"/>
          <w:szCs w:val="28"/>
        </w:rPr>
        <w:t>ему на праве собственности, и о своих обязательствах имущественного характера по состоянию на конец отчётного периода.</w:t>
      </w:r>
    </w:p>
    <w:p w:rsidR="00016E86" w:rsidRDefault="00016E86" w:rsidP="009A3265">
      <w:pPr>
        <w:widowControl w:val="0"/>
        <w:autoSpaceDE w:val="0"/>
        <w:autoSpaceDN w:val="0"/>
        <w:adjustRightInd w:val="0"/>
        <w:ind w:firstLine="709"/>
        <w:jc w:val="both"/>
        <w:rPr>
          <w:sz w:val="28"/>
          <w:szCs w:val="28"/>
        </w:rPr>
      </w:pPr>
      <w:r>
        <w:rPr>
          <w:sz w:val="28"/>
          <w:szCs w:val="28"/>
        </w:rPr>
        <w:lastRenderedPageBreak/>
        <w:t>4.2. Сведения о доходах супруги (супруга) и несовершеннолетних детей, полученных за отчётный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016E86" w:rsidRPr="009A3265" w:rsidRDefault="00016E86" w:rsidP="009A3265">
      <w:pPr>
        <w:widowControl w:val="0"/>
        <w:autoSpaceDE w:val="0"/>
        <w:autoSpaceDN w:val="0"/>
        <w:adjustRightInd w:val="0"/>
        <w:spacing w:line="235" w:lineRule="auto"/>
        <w:ind w:firstLine="709"/>
        <w:jc w:val="both"/>
        <w:rPr>
          <w:spacing w:val="-4"/>
          <w:sz w:val="28"/>
          <w:szCs w:val="28"/>
        </w:rPr>
      </w:pPr>
      <w:r w:rsidRPr="009A3265">
        <w:rPr>
          <w:spacing w:val="-4"/>
          <w:sz w:val="28"/>
          <w:szCs w:val="28"/>
        </w:rPr>
        <w:t xml:space="preserve">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несовершеннолетними детьми </w:t>
      </w:r>
      <w:r w:rsidR="009A3265">
        <w:rPr>
          <w:spacing w:val="-4"/>
          <w:sz w:val="28"/>
          <w:szCs w:val="28"/>
        </w:rPr>
        <w:br/>
      </w:r>
      <w:r w:rsidRPr="009A3265">
        <w:rPr>
          <w:spacing w:val="-4"/>
          <w:sz w:val="28"/>
          <w:szCs w:val="28"/>
        </w:rPr>
        <w:t xml:space="preserve">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отчётному периоду, </w:t>
      </w:r>
      <w:r w:rsidR="009A3265">
        <w:rPr>
          <w:spacing w:val="-4"/>
          <w:sz w:val="28"/>
          <w:szCs w:val="28"/>
        </w:rPr>
        <w:br/>
      </w:r>
      <w:r w:rsidRPr="009A3265">
        <w:rPr>
          <w:spacing w:val="-4"/>
          <w:sz w:val="28"/>
          <w:szCs w:val="28"/>
        </w:rPr>
        <w:t>и об источниках получения средств, за счёт которых совершены эти сделки.</w:t>
      </w:r>
    </w:p>
    <w:p w:rsidR="00016E86" w:rsidRDefault="00016E86" w:rsidP="009A3265">
      <w:pPr>
        <w:widowControl w:val="0"/>
        <w:autoSpaceDE w:val="0"/>
        <w:autoSpaceDN w:val="0"/>
        <w:adjustRightInd w:val="0"/>
        <w:spacing w:line="235" w:lineRule="auto"/>
        <w:ind w:firstLine="709"/>
        <w:jc w:val="both"/>
        <w:rPr>
          <w:sz w:val="28"/>
          <w:szCs w:val="28"/>
        </w:rPr>
      </w:pPr>
      <w:bookmarkStart w:id="5" w:name="Par73"/>
      <w:bookmarkEnd w:id="5"/>
      <w:r>
        <w:rPr>
          <w:sz w:val="28"/>
          <w:szCs w:val="28"/>
        </w:rPr>
        <w:t xml:space="preserve">5. Государственный гражданский служащий Ульяновской области, замещающий должность государственной гражданской службы Ульяновской области, не включённую в Перечень должностей, и претендующий                   на замещение иной должности государственной гражданской службы Ульяновской области, представляет указанные сведения в соответствии </w:t>
      </w:r>
      <w:r w:rsidR="009A3265">
        <w:rPr>
          <w:sz w:val="28"/>
          <w:szCs w:val="28"/>
        </w:rPr>
        <w:br/>
      </w:r>
      <w:r>
        <w:rPr>
          <w:sz w:val="28"/>
          <w:szCs w:val="28"/>
        </w:rPr>
        <w:t xml:space="preserve">с </w:t>
      </w:r>
      <w:hyperlink r:id="rId12" w:anchor="Par65#Par65" w:history="1">
        <w:r w:rsidRPr="009A3265">
          <w:rPr>
            <w:rStyle w:val="a9"/>
            <w:color w:val="auto"/>
            <w:sz w:val="28"/>
            <w:szCs w:val="28"/>
            <w:u w:val="none"/>
          </w:rPr>
          <w:t>подпунктом 2.1</w:t>
        </w:r>
      </w:hyperlink>
      <w:r w:rsidRPr="009A3265">
        <w:rPr>
          <w:sz w:val="28"/>
          <w:szCs w:val="28"/>
        </w:rPr>
        <w:t xml:space="preserve"> </w:t>
      </w:r>
      <w:r>
        <w:rPr>
          <w:sz w:val="28"/>
          <w:szCs w:val="28"/>
        </w:rPr>
        <w:t xml:space="preserve">пункта 2 и </w:t>
      </w:r>
      <w:hyperlink r:id="rId13" w:anchor="Par67#Par67" w:history="1">
        <w:r w:rsidRPr="009A3265">
          <w:rPr>
            <w:rStyle w:val="a9"/>
            <w:color w:val="auto"/>
            <w:sz w:val="28"/>
            <w:szCs w:val="28"/>
            <w:u w:val="none"/>
          </w:rPr>
          <w:t>пунктом 3</w:t>
        </w:r>
      </w:hyperlink>
      <w:r w:rsidRPr="009A3265">
        <w:rPr>
          <w:sz w:val="28"/>
          <w:szCs w:val="28"/>
        </w:rPr>
        <w:t xml:space="preserve"> </w:t>
      </w:r>
      <w:r>
        <w:rPr>
          <w:sz w:val="28"/>
          <w:szCs w:val="28"/>
        </w:rPr>
        <w:t>настоящего Положения.</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6. Уполномоченный государственный гражданский служащий (работник) кадровой службы соответствующего государственного органа Ульяновской области проверяет правильность заполнения представленной гражданином или государственным гражданским служащим Ульяновской области справки </w:t>
      </w:r>
      <w:r w:rsidR="009A3265">
        <w:rPr>
          <w:sz w:val="28"/>
          <w:szCs w:val="28"/>
        </w:rPr>
        <w:br/>
      </w:r>
      <w:r>
        <w:rPr>
          <w:sz w:val="28"/>
          <w:szCs w:val="28"/>
        </w:rPr>
        <w:t>о доходах, расходах, об имуществе и обязательствах имущественного характера в присутствии такого гражданина или государственного гражданского служащего Ульяновской области.</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7. Проверка достоверности и полноты сведений о доходах, об имуществе и обязательствах имущественного характера, представленных гражданином, </w:t>
      </w:r>
      <w:r w:rsidR="009A3265">
        <w:rPr>
          <w:sz w:val="28"/>
          <w:szCs w:val="28"/>
        </w:rPr>
        <w:br/>
      </w:r>
      <w:r>
        <w:rPr>
          <w:sz w:val="28"/>
          <w:szCs w:val="28"/>
        </w:rPr>
        <w:t>и сведений о доходах, расходах, об имуществе и обязательствах имущественного характера, представленных государственным гражданским служащим Ульяновской области, осуществляется в соответствии с нормативными правовыми актами Российской Федерации и нормативными правовыми актами Ульяновской области.</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8. В случае если гражданин либо государственный гражданский служащий Ульяновской области обнаружил, что в представленных им в кадровую службу соответствующего государственного органа Ульяновской области, соответственно, сведениях о доходах, об имуществе и обязательствах имущественного характера или сведениях о доходах, расходах, об имуществе </w:t>
      </w:r>
      <w:r w:rsidR="009A3265">
        <w:rPr>
          <w:sz w:val="28"/>
          <w:szCs w:val="28"/>
        </w:rPr>
        <w:br/>
      </w:r>
      <w:r>
        <w:rPr>
          <w:sz w:val="28"/>
          <w:szCs w:val="28"/>
        </w:rPr>
        <w:t>и обязательствах имущественного характера не отражены или не полностью отражены какие-либо сведения или имеются ошибки, он вправе представить уточнённые сведения.</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Гражданин может представить уточнённые сведения в течение одного месяца со дня представления сведений в соответствии с пунктом 3 настоящего Положения.</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lastRenderedPageBreak/>
        <w:t xml:space="preserve">Государственный гражданский служащий Ульяновской области может представить уточнённые сведения в течение одного месяца после окончания срока, указанного в </w:t>
      </w:r>
      <w:hyperlink r:id="rId14" w:anchor="Par66#Par66" w:history="1">
        <w:r w:rsidRPr="009A3265">
          <w:rPr>
            <w:rStyle w:val="a9"/>
            <w:color w:val="auto"/>
            <w:sz w:val="28"/>
            <w:szCs w:val="28"/>
            <w:u w:val="none"/>
          </w:rPr>
          <w:t>подпункте 2.2 пункта 2</w:t>
        </w:r>
      </w:hyperlink>
      <w:r>
        <w:rPr>
          <w:sz w:val="28"/>
          <w:szCs w:val="28"/>
        </w:rPr>
        <w:t xml:space="preserve"> настоящего Положения.</w:t>
      </w:r>
    </w:p>
    <w:p w:rsidR="00016E86" w:rsidRPr="009A3265" w:rsidRDefault="00016E86" w:rsidP="009A3265">
      <w:pPr>
        <w:widowControl w:val="0"/>
        <w:autoSpaceDE w:val="0"/>
        <w:autoSpaceDN w:val="0"/>
        <w:adjustRightInd w:val="0"/>
        <w:spacing w:line="235" w:lineRule="auto"/>
        <w:ind w:firstLine="709"/>
        <w:jc w:val="both"/>
        <w:rPr>
          <w:spacing w:val="-4"/>
          <w:sz w:val="28"/>
          <w:szCs w:val="28"/>
        </w:rPr>
      </w:pPr>
      <w:r w:rsidRPr="009A3265">
        <w:rPr>
          <w:spacing w:val="-4"/>
          <w:sz w:val="28"/>
          <w:szCs w:val="28"/>
        </w:rPr>
        <w:t xml:space="preserve">9. Сведения о доходах, об имуществе и обязательствах имущественного характера, представленные гражданином или государственным гражданским служащим Ульяновской области, указанным в </w:t>
      </w:r>
      <w:hyperlink r:id="rId15" w:anchor="Par73#Par73" w:history="1">
        <w:r w:rsidRPr="009A3265">
          <w:rPr>
            <w:rStyle w:val="a9"/>
            <w:color w:val="auto"/>
            <w:spacing w:val="-4"/>
            <w:sz w:val="28"/>
            <w:szCs w:val="28"/>
            <w:u w:val="none"/>
          </w:rPr>
          <w:t>пункте 5</w:t>
        </w:r>
      </w:hyperlink>
      <w:r w:rsidRPr="009A3265">
        <w:rPr>
          <w:spacing w:val="-4"/>
          <w:sz w:val="28"/>
          <w:szCs w:val="28"/>
        </w:rPr>
        <w:t xml:space="preserve"> настоящего Положения, при назначении на должность государственной гражданской службы Ульяновской области, а также сведения о доходах, расходах, об имуществе </w:t>
      </w:r>
      <w:r w:rsidR="009A3265" w:rsidRPr="009A3265">
        <w:rPr>
          <w:spacing w:val="-4"/>
          <w:sz w:val="28"/>
          <w:szCs w:val="28"/>
        </w:rPr>
        <w:br/>
      </w:r>
      <w:r w:rsidRPr="009A3265">
        <w:rPr>
          <w:spacing w:val="-4"/>
          <w:sz w:val="28"/>
          <w:szCs w:val="28"/>
        </w:rPr>
        <w:t xml:space="preserve">и обязательствах имущественного характера, представляемые государственным гражданским служащим Ульяновской области ежегодно, и информация </w:t>
      </w:r>
      <w:r w:rsidR="009A3265" w:rsidRPr="009A3265">
        <w:rPr>
          <w:spacing w:val="-4"/>
          <w:sz w:val="28"/>
          <w:szCs w:val="28"/>
        </w:rPr>
        <w:br/>
      </w:r>
      <w:r w:rsidRPr="009A3265">
        <w:rPr>
          <w:spacing w:val="-4"/>
          <w:sz w:val="28"/>
          <w:szCs w:val="28"/>
        </w:rPr>
        <w:t xml:space="preserve">о результатах проверки достоверности и полноты этих сведений приобщаются </w:t>
      </w:r>
      <w:r w:rsidR="009A3265">
        <w:rPr>
          <w:spacing w:val="-4"/>
          <w:sz w:val="28"/>
          <w:szCs w:val="28"/>
        </w:rPr>
        <w:br/>
      </w:r>
      <w:r w:rsidRPr="009A3265">
        <w:rPr>
          <w:spacing w:val="-4"/>
          <w:sz w:val="28"/>
          <w:szCs w:val="28"/>
        </w:rPr>
        <w:t>к личному делу государственного гражданского служащего Ульяновской области.</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10. Государственные гражданские служащие Ульяновской области,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и сведениями о доходах, расходах, об имуществе и обязательствах имущественного характера, представленными государственным гражданским служащим, виновные в их разглашении или использовании </w:t>
      </w:r>
      <w:r w:rsidR="009A3265">
        <w:rPr>
          <w:sz w:val="28"/>
          <w:szCs w:val="28"/>
        </w:rPr>
        <w:br/>
      </w:r>
      <w:r>
        <w:rPr>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11. Сведения о доходах, расходах, об имуществе и обязательствах имущественного характера государственного гражданского служащего Ульяновской области, его супруги (супр</w:t>
      </w:r>
      <w:r w:rsidR="009A3265">
        <w:rPr>
          <w:sz w:val="28"/>
          <w:szCs w:val="28"/>
        </w:rPr>
        <w:t>уга) и несовершеннолетних детей</w:t>
      </w:r>
      <w:r>
        <w:rPr>
          <w:sz w:val="28"/>
          <w:szCs w:val="28"/>
        </w:rPr>
        <w:t xml:space="preserve"> размещаются на официальном сайте соответствующего государственного органа Ульяновской области </w:t>
      </w:r>
      <w:r w:rsidR="009A3265">
        <w:rPr>
          <w:sz w:val="28"/>
          <w:szCs w:val="28"/>
        </w:rPr>
        <w:t xml:space="preserve">в информационно-телекоммуникационной сети «Интернет» </w:t>
      </w:r>
      <w:r>
        <w:rPr>
          <w:sz w:val="28"/>
          <w:szCs w:val="28"/>
        </w:rPr>
        <w:t>и предоставляются для опубликования средствам массовой информации в соответствии с нормативными правовыми актами Российской Федерации, с соблюдением установленных законодательством Российской Федерации требований о защите персональных данных.</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12. В случае если гражданин или государственный гражданский служащий Ульяновской области, представившие сведения о доходах, </w:t>
      </w:r>
      <w:r w:rsidR="009A3265">
        <w:rPr>
          <w:sz w:val="28"/>
          <w:szCs w:val="28"/>
        </w:rPr>
        <w:br/>
      </w:r>
      <w:r>
        <w:rPr>
          <w:sz w:val="28"/>
          <w:szCs w:val="28"/>
        </w:rPr>
        <w:t xml:space="preserve">об имуществе и обязательствах имущественного характера, не были назначены на должность государственной гражданской службы Ульяновской области, представленные ими справки о доходах, расходах, об имуществе </w:t>
      </w:r>
      <w:r w:rsidR="009A3265">
        <w:rPr>
          <w:sz w:val="28"/>
          <w:szCs w:val="28"/>
        </w:rPr>
        <w:br/>
      </w:r>
      <w:r>
        <w:rPr>
          <w:sz w:val="28"/>
          <w:szCs w:val="28"/>
        </w:rPr>
        <w:t xml:space="preserve">и обязательствах имущественного характера возвращаются им по их письменному заявлению вместе с другими документами. </w:t>
      </w:r>
    </w:p>
    <w:p w:rsidR="00016E86" w:rsidRDefault="00016E86" w:rsidP="009A3265">
      <w:pPr>
        <w:widowControl w:val="0"/>
        <w:autoSpaceDE w:val="0"/>
        <w:autoSpaceDN w:val="0"/>
        <w:adjustRightInd w:val="0"/>
        <w:spacing w:line="235" w:lineRule="auto"/>
        <w:ind w:firstLine="709"/>
        <w:jc w:val="both"/>
        <w:rPr>
          <w:sz w:val="28"/>
          <w:szCs w:val="28"/>
        </w:rPr>
      </w:pPr>
      <w:r>
        <w:rPr>
          <w:sz w:val="28"/>
          <w:szCs w:val="28"/>
        </w:rPr>
        <w:t xml:space="preserve">13. В случае непредставления или представления заведомо ложных сведений в справке о доходах, расходах, об имуществе и обязательствах имущественного характера гражданин не может быть назначен на должность государственной гражданской службы Ульяновской области, а государственный гражданский служащий Ульяновской области освобождается от должности государственной гражданской службы Ульяновской области или подвергается иным видам дисциплинарной ответственности в соответствии </w:t>
      </w:r>
      <w:r w:rsidR="009A3265">
        <w:rPr>
          <w:sz w:val="28"/>
          <w:szCs w:val="28"/>
        </w:rPr>
        <w:br/>
      </w:r>
      <w:r>
        <w:rPr>
          <w:sz w:val="28"/>
          <w:szCs w:val="28"/>
        </w:rPr>
        <w:t>с законодательством Российской Федерации.</w:t>
      </w:r>
    </w:p>
    <w:p w:rsidR="00016E86" w:rsidRPr="009A3265" w:rsidRDefault="00016E86" w:rsidP="009A3265">
      <w:pPr>
        <w:widowControl w:val="0"/>
        <w:autoSpaceDE w:val="0"/>
        <w:autoSpaceDN w:val="0"/>
        <w:adjustRightInd w:val="0"/>
        <w:spacing w:line="235" w:lineRule="auto"/>
        <w:jc w:val="both"/>
        <w:rPr>
          <w:sz w:val="32"/>
          <w:szCs w:val="28"/>
        </w:rPr>
      </w:pPr>
    </w:p>
    <w:p w:rsidR="00016E86" w:rsidRDefault="009A3265" w:rsidP="009A3265">
      <w:pPr>
        <w:widowControl w:val="0"/>
        <w:autoSpaceDE w:val="0"/>
        <w:autoSpaceDN w:val="0"/>
        <w:adjustRightInd w:val="0"/>
        <w:spacing w:line="235" w:lineRule="auto"/>
        <w:jc w:val="center"/>
        <w:rPr>
          <w:sz w:val="28"/>
          <w:szCs w:val="28"/>
        </w:rPr>
      </w:pPr>
      <w:r>
        <w:rPr>
          <w:sz w:val="28"/>
          <w:szCs w:val="28"/>
        </w:rPr>
        <w:t>________________</w:t>
      </w:r>
    </w:p>
    <w:sectPr w:rsidR="00016E86" w:rsidSect="0042476E">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3D" w:rsidRDefault="00E1293D">
      <w:r>
        <w:separator/>
      </w:r>
    </w:p>
  </w:endnote>
  <w:endnote w:type="continuationSeparator" w:id="0">
    <w:p w:rsidR="00E1293D" w:rsidRDefault="00E1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6E" w:rsidRPr="0042476E" w:rsidRDefault="0042476E" w:rsidP="0042476E">
    <w:pPr>
      <w:pStyle w:val="a7"/>
      <w:jc w:val="right"/>
      <w:rPr>
        <w:sz w:val="16"/>
        <w:szCs w:val="16"/>
      </w:rPr>
    </w:pPr>
    <w:r>
      <w:rPr>
        <w:sz w:val="16"/>
        <w:szCs w:val="16"/>
      </w:rPr>
      <w:t>2603бт2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3D" w:rsidRDefault="00E1293D">
      <w:r>
        <w:separator/>
      </w:r>
    </w:p>
  </w:footnote>
  <w:footnote w:type="continuationSeparator" w:id="0">
    <w:p w:rsidR="00E1293D" w:rsidRDefault="00E12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F7" w:rsidRDefault="002718F7" w:rsidP="00E114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18F7" w:rsidRDefault="002718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6E" w:rsidRPr="0042476E" w:rsidRDefault="0042476E">
    <w:pPr>
      <w:pStyle w:val="a3"/>
      <w:jc w:val="center"/>
      <w:rPr>
        <w:sz w:val="28"/>
      </w:rPr>
    </w:pPr>
    <w:r w:rsidRPr="0042476E">
      <w:rPr>
        <w:sz w:val="28"/>
      </w:rPr>
      <w:fldChar w:fldCharType="begin"/>
    </w:r>
    <w:r w:rsidRPr="0042476E">
      <w:rPr>
        <w:sz w:val="28"/>
      </w:rPr>
      <w:instrText>PAGE   \* MERGEFORMAT</w:instrText>
    </w:r>
    <w:r w:rsidRPr="0042476E">
      <w:rPr>
        <w:sz w:val="28"/>
      </w:rPr>
      <w:fldChar w:fldCharType="separate"/>
    </w:r>
    <w:r w:rsidR="007B74FA">
      <w:rPr>
        <w:noProof/>
        <w:sz w:val="28"/>
      </w:rPr>
      <w:t>2</w:t>
    </w:r>
    <w:r w:rsidRPr="0042476E">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F47"/>
    <w:rsid w:val="00016E86"/>
    <w:rsid w:val="0002597A"/>
    <w:rsid w:val="00031788"/>
    <w:rsid w:val="00060DAC"/>
    <w:rsid w:val="0006219C"/>
    <w:rsid w:val="00062210"/>
    <w:rsid w:val="000A638C"/>
    <w:rsid w:val="000D02D0"/>
    <w:rsid w:val="000E63A2"/>
    <w:rsid w:val="000F210C"/>
    <w:rsid w:val="0011097F"/>
    <w:rsid w:val="00113223"/>
    <w:rsid w:val="001212CB"/>
    <w:rsid w:val="00190B0C"/>
    <w:rsid w:val="001F6B25"/>
    <w:rsid w:val="00207B70"/>
    <w:rsid w:val="00215219"/>
    <w:rsid w:val="00227DA5"/>
    <w:rsid w:val="00245916"/>
    <w:rsid w:val="002718F7"/>
    <w:rsid w:val="00284044"/>
    <w:rsid w:val="00284A4A"/>
    <w:rsid w:val="002876B2"/>
    <w:rsid w:val="00292637"/>
    <w:rsid w:val="00297593"/>
    <w:rsid w:val="002E4378"/>
    <w:rsid w:val="003E4CA8"/>
    <w:rsid w:val="004020A2"/>
    <w:rsid w:val="00406954"/>
    <w:rsid w:val="0042476E"/>
    <w:rsid w:val="0043766F"/>
    <w:rsid w:val="00462F9D"/>
    <w:rsid w:val="004901B9"/>
    <w:rsid w:val="004D0304"/>
    <w:rsid w:val="004E7B4B"/>
    <w:rsid w:val="00505CF9"/>
    <w:rsid w:val="005455CD"/>
    <w:rsid w:val="00586D3A"/>
    <w:rsid w:val="0058728D"/>
    <w:rsid w:val="005C4480"/>
    <w:rsid w:val="005E67BC"/>
    <w:rsid w:val="005E790F"/>
    <w:rsid w:val="00622F1C"/>
    <w:rsid w:val="0068685E"/>
    <w:rsid w:val="006A2E91"/>
    <w:rsid w:val="006A6C26"/>
    <w:rsid w:val="006C14AD"/>
    <w:rsid w:val="006C2919"/>
    <w:rsid w:val="00702E01"/>
    <w:rsid w:val="00702F47"/>
    <w:rsid w:val="00740431"/>
    <w:rsid w:val="00747750"/>
    <w:rsid w:val="00763820"/>
    <w:rsid w:val="007B74FA"/>
    <w:rsid w:val="0084456B"/>
    <w:rsid w:val="00857EFA"/>
    <w:rsid w:val="0087434E"/>
    <w:rsid w:val="00880EBA"/>
    <w:rsid w:val="00893159"/>
    <w:rsid w:val="008D145F"/>
    <w:rsid w:val="0091180A"/>
    <w:rsid w:val="00931133"/>
    <w:rsid w:val="0094455D"/>
    <w:rsid w:val="00987F2D"/>
    <w:rsid w:val="009A3265"/>
    <w:rsid w:val="009B654B"/>
    <w:rsid w:val="009D5780"/>
    <w:rsid w:val="009E02FD"/>
    <w:rsid w:val="00A168FE"/>
    <w:rsid w:val="00A5157C"/>
    <w:rsid w:val="00A87BE5"/>
    <w:rsid w:val="00AB255D"/>
    <w:rsid w:val="00AE1D8F"/>
    <w:rsid w:val="00B448FF"/>
    <w:rsid w:val="00BB3888"/>
    <w:rsid w:val="00BE53DC"/>
    <w:rsid w:val="00C029E2"/>
    <w:rsid w:val="00C27B50"/>
    <w:rsid w:val="00D11D2D"/>
    <w:rsid w:val="00D21F94"/>
    <w:rsid w:val="00D34354"/>
    <w:rsid w:val="00DA32A6"/>
    <w:rsid w:val="00DB52F3"/>
    <w:rsid w:val="00DD597B"/>
    <w:rsid w:val="00DF7F91"/>
    <w:rsid w:val="00E11419"/>
    <w:rsid w:val="00E1293D"/>
    <w:rsid w:val="00E27F4E"/>
    <w:rsid w:val="00E40C93"/>
    <w:rsid w:val="00E57FA2"/>
    <w:rsid w:val="00FD0A0C"/>
    <w:rsid w:val="00FD7F22"/>
    <w:rsid w:val="00FF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448FF"/>
    <w:pPr>
      <w:suppressAutoHyphens/>
      <w:autoSpaceDE w:val="0"/>
      <w:ind w:right="19772" w:firstLine="720"/>
    </w:pPr>
    <w:rPr>
      <w:rFonts w:ascii="Arial" w:hAnsi="Arial" w:cs="Arial"/>
      <w:lang w:eastAsia="ar-SA"/>
    </w:rPr>
  </w:style>
  <w:style w:type="paragraph" w:styleId="a3">
    <w:name w:val="header"/>
    <w:basedOn w:val="a"/>
    <w:link w:val="a4"/>
    <w:uiPriority w:val="99"/>
    <w:rsid w:val="0043766F"/>
    <w:pPr>
      <w:tabs>
        <w:tab w:val="center" w:pos="4677"/>
        <w:tab w:val="right" w:pos="9355"/>
      </w:tabs>
    </w:pPr>
  </w:style>
  <w:style w:type="character" w:styleId="a5">
    <w:name w:val="page number"/>
    <w:basedOn w:val="a0"/>
    <w:rsid w:val="0043766F"/>
  </w:style>
  <w:style w:type="paragraph" w:styleId="a6">
    <w:name w:val="Balloon Text"/>
    <w:basedOn w:val="a"/>
    <w:semiHidden/>
    <w:rsid w:val="009D5780"/>
    <w:rPr>
      <w:rFonts w:ascii="Tahoma" w:hAnsi="Tahoma" w:cs="Tahoma"/>
      <w:sz w:val="16"/>
      <w:szCs w:val="16"/>
    </w:rPr>
  </w:style>
  <w:style w:type="paragraph" w:styleId="a7">
    <w:name w:val="footer"/>
    <w:basedOn w:val="a"/>
    <w:link w:val="a8"/>
    <w:uiPriority w:val="99"/>
    <w:rsid w:val="00702E01"/>
    <w:pPr>
      <w:tabs>
        <w:tab w:val="center" w:pos="4677"/>
        <w:tab w:val="right" w:pos="9355"/>
      </w:tabs>
    </w:pPr>
  </w:style>
  <w:style w:type="character" w:styleId="a9">
    <w:name w:val="Hyperlink"/>
    <w:unhideWhenUsed/>
    <w:rsid w:val="00016E86"/>
    <w:rPr>
      <w:color w:val="0000FF"/>
      <w:u w:val="single"/>
    </w:rPr>
  </w:style>
  <w:style w:type="character" w:customStyle="1" w:styleId="a8">
    <w:name w:val="Нижний колонтитул Знак"/>
    <w:link w:val="a7"/>
    <w:uiPriority w:val="99"/>
    <w:rsid w:val="0042476E"/>
    <w:rPr>
      <w:sz w:val="24"/>
      <w:szCs w:val="24"/>
    </w:rPr>
  </w:style>
  <w:style w:type="character" w:customStyle="1" w:styleId="a4">
    <w:name w:val="Верхний колонтитул Знак"/>
    <w:link w:val="a3"/>
    <w:uiPriority w:val="99"/>
    <w:rsid w:val="004247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7457">
      <w:bodyDiv w:val="1"/>
      <w:marLeft w:val="0"/>
      <w:marRight w:val="0"/>
      <w:marTop w:val="0"/>
      <w:marBottom w:val="0"/>
      <w:divBdr>
        <w:top w:val="none" w:sz="0" w:space="0" w:color="auto"/>
        <w:left w:val="none" w:sz="0" w:space="0" w:color="auto"/>
        <w:bottom w:val="none" w:sz="0" w:space="0" w:color="auto"/>
        <w:right w:val="none" w:sz="0" w:space="0" w:color="auto"/>
      </w:divBdr>
    </w:div>
    <w:div w:id="18731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4D2323A254EF618C07EC9B56D4A4168B8FF9DA44557BF80966ABE6C3AC9D3Z6EBO" TargetMode="External"/><Relationship Id="rId13" Type="http://schemas.openxmlformats.org/officeDocument/2006/relationships/hyperlink" Target="file:///F:\&#1055;&#1056;&#1054;&#1045;&#1050;&#1058;.doc" TargetMode="External"/><Relationship Id="rId3" Type="http://schemas.openxmlformats.org/officeDocument/2006/relationships/webSettings" Target="webSettings.xml"/><Relationship Id="rId7" Type="http://schemas.openxmlformats.org/officeDocument/2006/relationships/hyperlink" Target="consultantplus://offline/ref=0374D2323A254EF618C060C4A301144B6FB5A092A04555EADEC931E33B33C3842CECB598EFE263B7Z1E0O" TargetMode="External"/><Relationship Id="rId12" Type="http://schemas.openxmlformats.org/officeDocument/2006/relationships/hyperlink" Target="file:///F:\&#1055;&#1056;&#1054;&#1045;&#1050;&#1058;.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74D2323A254EF618C060C4A301144B6FB6A799A74F55EADEC931E33B33C3842CECB598EFE26BB2Z1E8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F:\&#1055;&#1056;&#1054;&#1045;&#1050;&#1058;.doc" TargetMode="Externa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file:///F:\&#1055;&#1056;&#1054;&#1045;&#1050;&#105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14842</CharactersWithSpaces>
  <SharedDoc>false</SharedDoc>
  <HLinks>
    <vt:vector size="48" baseType="variant">
      <vt:variant>
        <vt:i4>73598042</vt:i4>
      </vt:variant>
      <vt:variant>
        <vt:i4>21</vt:i4>
      </vt:variant>
      <vt:variant>
        <vt:i4>0</vt:i4>
      </vt:variant>
      <vt:variant>
        <vt:i4>5</vt:i4>
      </vt:variant>
      <vt:variant>
        <vt:lpwstr>F:\ПРОЕКТ.doc</vt:lpwstr>
      </vt:variant>
      <vt:variant>
        <vt:lpwstr>Par73#Par73</vt:lpwstr>
      </vt:variant>
      <vt:variant>
        <vt:i4>73598047</vt:i4>
      </vt:variant>
      <vt:variant>
        <vt:i4>18</vt:i4>
      </vt:variant>
      <vt:variant>
        <vt:i4>0</vt:i4>
      </vt:variant>
      <vt:variant>
        <vt:i4>5</vt:i4>
      </vt:variant>
      <vt:variant>
        <vt:lpwstr>F:\ПРОЕКТ.doc</vt:lpwstr>
      </vt:variant>
      <vt:variant>
        <vt:lpwstr>Par66#Par66</vt:lpwstr>
      </vt:variant>
      <vt:variant>
        <vt:i4>73598046</vt:i4>
      </vt:variant>
      <vt:variant>
        <vt:i4>15</vt:i4>
      </vt:variant>
      <vt:variant>
        <vt:i4>0</vt:i4>
      </vt:variant>
      <vt:variant>
        <vt:i4>5</vt:i4>
      </vt:variant>
      <vt:variant>
        <vt:lpwstr>F:\ПРОЕКТ.doc</vt:lpwstr>
      </vt:variant>
      <vt:variant>
        <vt:lpwstr>Par67#Par67</vt:lpwstr>
      </vt:variant>
      <vt:variant>
        <vt:i4>73598044</vt:i4>
      </vt:variant>
      <vt:variant>
        <vt:i4>12</vt:i4>
      </vt:variant>
      <vt:variant>
        <vt:i4>0</vt:i4>
      </vt:variant>
      <vt:variant>
        <vt:i4>5</vt:i4>
      </vt:variant>
      <vt:variant>
        <vt:lpwstr>F:\ПРОЕКТ.doc</vt:lpwstr>
      </vt:variant>
      <vt:variant>
        <vt:lpwstr>Par65#Par65</vt:lpwstr>
      </vt:variant>
      <vt:variant>
        <vt:i4>3866680</vt:i4>
      </vt:variant>
      <vt:variant>
        <vt:i4>9</vt:i4>
      </vt:variant>
      <vt:variant>
        <vt:i4>0</vt:i4>
      </vt:variant>
      <vt:variant>
        <vt:i4>5</vt:i4>
      </vt:variant>
      <vt:variant>
        <vt:lpwstr>consultantplus://offline/ref=0374D2323A254EF618C07EC9B56D4A4168B8FF9DA44557BF80966ABE6C3AC9D3Z6EBO</vt:lpwstr>
      </vt:variant>
      <vt:variant>
        <vt:lpwstr/>
      </vt:variant>
      <vt:variant>
        <vt:i4>5570562</vt:i4>
      </vt:variant>
      <vt:variant>
        <vt:i4>6</vt:i4>
      </vt:variant>
      <vt:variant>
        <vt:i4>0</vt:i4>
      </vt:variant>
      <vt:variant>
        <vt:i4>5</vt:i4>
      </vt:variant>
      <vt:variant>
        <vt:lpwstr/>
      </vt:variant>
      <vt:variant>
        <vt:lpwstr>Par46</vt:lpwstr>
      </vt:variant>
      <vt:variant>
        <vt:i4>4128877</vt:i4>
      </vt:variant>
      <vt:variant>
        <vt:i4>3</vt:i4>
      </vt:variant>
      <vt:variant>
        <vt:i4>0</vt:i4>
      </vt:variant>
      <vt:variant>
        <vt:i4>5</vt:i4>
      </vt:variant>
      <vt:variant>
        <vt:lpwstr>consultantplus://offline/ref=0374D2323A254EF618C060C4A301144B6FB5A092A04555EADEC931E33B33C3842CECB598EFE263B7Z1E0O</vt:lpwstr>
      </vt:variant>
      <vt:variant>
        <vt:lpwstr/>
      </vt:variant>
      <vt:variant>
        <vt:i4>4128874</vt:i4>
      </vt:variant>
      <vt:variant>
        <vt:i4>0</vt:i4>
      </vt:variant>
      <vt:variant>
        <vt:i4>0</vt:i4>
      </vt:variant>
      <vt:variant>
        <vt:i4>5</vt:i4>
      </vt:variant>
      <vt:variant>
        <vt:lpwstr>consultantplus://offline/ref=0374D2323A254EF618C060C4A301144B6FB6A799A74F55EADEC931E33B33C3842CECB598EFE26BB2Z1E8O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Tabakov</cp:lastModifiedBy>
  <cp:revision>2</cp:revision>
  <cp:lastPrinted>2015-03-30T06:30:00Z</cp:lastPrinted>
  <dcterms:created xsi:type="dcterms:W3CDTF">2023-08-31T06:51:00Z</dcterms:created>
  <dcterms:modified xsi:type="dcterms:W3CDTF">2023-08-31T06:51:00Z</dcterms:modified>
</cp:coreProperties>
</file>