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DD" w:rsidRDefault="002A5D5A">
      <w:pPr>
        <w:pStyle w:val="4"/>
        <w:jc w:val="center"/>
        <w:rPr>
          <w:rFonts w:ascii="PT Astra Serif" w:hAnsi="PT Astra Serif"/>
          <w:b w:val="0"/>
          <w:color w:val="2AC1A0"/>
        </w:rPr>
      </w:pPr>
      <w:bookmarkStart w:id="0" w:name="_GoBack"/>
      <w:bookmarkEnd w:id="0"/>
      <w:r>
        <w:rPr>
          <w:rFonts w:ascii="PT Astra Serif" w:hAnsi="PT Astra Serif"/>
          <w:b w:val="0"/>
          <w:color w:val="2AC1A0"/>
        </w:rPr>
        <w:t>УКАЗ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</w:rPr>
      </w:pPr>
      <w:r>
        <w:rPr>
          <w:rFonts w:ascii="PT Astra Serif" w:hAnsi="PT Astra Serif"/>
          <w:b w:val="0"/>
          <w:color w:val="2AC1A0"/>
        </w:rPr>
        <w:t>ПРЕЗИДЕНТА РОССИЙСКОЙ ФЕДЕРАЦИИ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4"/>
        <w:spacing w:before="0" w:after="150" w:line="360" w:lineRule="auto"/>
        <w:ind w:left="57"/>
        <w:jc w:val="center"/>
        <w:rPr>
          <w:rFonts w:ascii="PT Astra Serif" w:hAnsi="PT Astra Serif"/>
          <w:b w:val="0"/>
          <w:color w:val="2AC1A0"/>
        </w:rPr>
      </w:pPr>
      <w:r>
        <w:rPr>
          <w:rFonts w:ascii="PT Astra Serif" w:hAnsi="PT Astra Serif"/>
          <w:b w:val="0"/>
          <w:color w:val="2AC1A0"/>
        </w:rPr>
        <w:t xml:space="preserve"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</w:t>
      </w:r>
      <w:r>
        <w:rPr>
          <w:rFonts w:ascii="PT Astra Serif" w:hAnsi="PT Astra Serif"/>
          <w:b w:val="0"/>
          <w:color w:val="2AC1A0"/>
        </w:rPr>
        <w:t>характера</w:t>
      </w:r>
    </w:p>
    <w:p w:rsidR="00D079DD" w:rsidRDefault="002A5D5A">
      <w:pPr>
        <w:pStyle w:val="a1"/>
        <w:spacing w:after="435"/>
        <w:jc w:val="center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4"/>
        <w:spacing w:before="0" w:after="150" w:line="360" w:lineRule="auto"/>
        <w:ind w:left="-57" w:right="2098"/>
        <w:jc w:val="center"/>
        <w:rPr>
          <w:rFonts w:ascii="PT Astra Serif" w:hAnsi="PT Astra Serif"/>
          <w:b w:val="0"/>
          <w:color w:val="2AC1A0"/>
        </w:rPr>
      </w:pPr>
      <w:r>
        <w:rPr>
          <w:rFonts w:ascii="PT Astra Serif" w:hAnsi="PT Astra Serif"/>
          <w:b w:val="0"/>
          <w:color w:val="2AC1A0"/>
        </w:rPr>
        <w:t xml:space="preserve">(В редакции указов Президента Российской Федерации от 12.01.2010 № 59, от 13.03.2012 № 297, от 02.04.2013 № 309, от 30.09.2013 № 743, от 03.12.2013 № 878, </w:t>
      </w:r>
      <w:proofErr w:type="gramStart"/>
      <w:r>
        <w:rPr>
          <w:rFonts w:ascii="PT Astra Serif" w:hAnsi="PT Astra Serif"/>
          <w:b w:val="0"/>
          <w:color w:val="2AC1A0"/>
        </w:rPr>
        <w:t>от</w:t>
      </w:r>
      <w:proofErr w:type="gramEnd"/>
      <w:r>
        <w:rPr>
          <w:rFonts w:ascii="PT Astra Serif" w:hAnsi="PT Astra Serif"/>
          <w:b w:val="0"/>
          <w:color w:val="2AC1A0"/>
        </w:rPr>
        <w:t> 23.06.2014 № 453, от 23.06.2014 № 460, от 08.03.2015 № 120, от 15.07.2015 № 364, от 19</w:t>
      </w:r>
      <w:r>
        <w:rPr>
          <w:rFonts w:ascii="PT Astra Serif" w:hAnsi="PT Astra Serif"/>
          <w:b w:val="0"/>
          <w:color w:val="2AC1A0"/>
        </w:rPr>
        <w:t>.09.2017 № 431, от 15.01.2020 № 13, от 26.06.2023 № 474) 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В соответствии со статьей 8 Федерального закона от 25 декабря 2008 г. № 273-ФЗ "О противодействии коррупции" постановляю: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1. Утвердить прилагаемые: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а) Положение о представлении гражданами, претенд</w:t>
      </w:r>
      <w:r>
        <w:rPr>
          <w:color w:val="020C22"/>
          <w:sz w:val="26"/>
        </w:rPr>
        <w:t>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характера;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б) (Подпункт утратил силу - Указ Президента Российской Федерации от 23.</w:t>
      </w:r>
      <w:r>
        <w:rPr>
          <w:color w:val="020C22"/>
          <w:sz w:val="26"/>
        </w:rPr>
        <w:t>06.2014 № 460)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в) (Подпункт утратил силу - Указ Президента Российской Федерации от 23.06.2014 № 460)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г) (Подпункт утратил силу - Указ Президента Российской Федерации от 23.06.2014 № 460)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lastRenderedPageBreak/>
        <w:t>д) (Подпункт утратил силу - Указ Президента Российской Федерации от 2</w:t>
      </w:r>
      <w:r>
        <w:rPr>
          <w:color w:val="020C22"/>
          <w:sz w:val="26"/>
        </w:rPr>
        <w:t>3.06.2014 № 460)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 xml:space="preserve">2. 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rPr>
          <w:color w:val="020C22"/>
          <w:sz w:val="26"/>
        </w:rPr>
        <w:t>сведения</w:t>
      </w:r>
      <w:proofErr w:type="gramEnd"/>
      <w:r>
        <w:rPr>
          <w:color w:val="020C22"/>
          <w:sz w:val="26"/>
        </w:rPr>
        <w:t xml:space="preserve"> о сотрудниках которых относятся к государственной тайне, представляют сведения</w:t>
      </w:r>
      <w:r>
        <w:rPr>
          <w:color w:val="020C22"/>
          <w:sz w:val="26"/>
        </w:rPr>
        <w:t xml:space="preserve">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</w:t>
      </w:r>
      <w:r>
        <w:rPr>
          <w:color w:val="020C22"/>
          <w:sz w:val="26"/>
        </w:rPr>
        <w:t>о государственной тайне. (В редакции Указа Президента Российской Федерации от 23.06.2014 № 460)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3. </w:t>
      </w:r>
      <w:proofErr w:type="gramStart"/>
      <w:r>
        <w:rPr>
          <w:color w:val="020C22"/>
          <w:sz w:val="26"/>
        </w:rP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</w:t>
      </w:r>
      <w:r>
        <w:rPr>
          <w:color w:val="020C22"/>
          <w:sz w:val="26"/>
        </w:rPr>
        <w:t xml:space="preserve">ке и утверждении положений о представлении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</w:t>
      </w:r>
      <w:r>
        <w:rPr>
          <w:color w:val="020C22"/>
          <w:sz w:val="26"/>
        </w:rPr>
        <w:t>муниципальными служащими сведений о доходах, об имуществе и обязательствах имущественного характера.</w:t>
      </w:r>
      <w:proofErr w:type="gramEnd"/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4. Признать утратившими силу: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Указ Президента Российской Федерации от 15 мая 1997 г. № 484 "О представлении лицами, замещающими государственные должности Р</w:t>
      </w:r>
      <w:r>
        <w:rPr>
          <w:color w:val="020C22"/>
          <w:sz w:val="26"/>
        </w:rPr>
        <w:t>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1997, № 20, ст. 2239);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proofErr w:type="gramStart"/>
      <w:r>
        <w:rPr>
          <w:color w:val="020C22"/>
          <w:sz w:val="26"/>
        </w:rPr>
        <w:t>Указ Президен</w:t>
      </w:r>
      <w:r>
        <w:rPr>
          <w:color w:val="020C22"/>
          <w:sz w:val="26"/>
        </w:rPr>
        <w:t>та Российской Федерации от 4 марта 1998 г. № 227 "О внесении изменений и дополнений в Указ Президента Российской Федерации от 15 мая 1997 г. № 484 "О представлении лицами, замещающими государственные должности Российской Федерации, и лицами, замещающими го</w:t>
      </w:r>
      <w:r>
        <w:rPr>
          <w:color w:val="020C22"/>
          <w:sz w:val="26"/>
        </w:rPr>
        <w:t>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1998, № 10, ст. 1160);</w:t>
      </w:r>
      <w:proofErr w:type="gramEnd"/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 xml:space="preserve">подпункт "а" пункта 2 Указа Президента Российской </w:t>
      </w:r>
      <w:r>
        <w:rPr>
          <w:color w:val="020C22"/>
          <w:sz w:val="26"/>
        </w:rPr>
        <w:t xml:space="preserve">Федерации от 31 мая 1999 г. № 680 "Об утверждении Положения об Управлении кадров Президента </w:t>
      </w:r>
      <w:r>
        <w:rPr>
          <w:color w:val="020C22"/>
          <w:sz w:val="26"/>
        </w:rPr>
        <w:lastRenderedPageBreak/>
        <w:t>Российской Федерации" (Собрание законодательства Российской Федерации, 1999, № 23, ст. 2818);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пункт 21 приложения к Указу Президента Российской Федерации от 25 июля</w:t>
      </w:r>
      <w:r>
        <w:rPr>
          <w:color w:val="020C22"/>
          <w:sz w:val="26"/>
        </w:rPr>
        <w:t xml:space="preserve"> 2000 г. № 1358 "О внесении изменений в акты Президента Российской Федерации" (Собрание законодательства Российской Федерации, 2000, № 31, ст. 3252).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5. Настоящий Указ вступает в силу со дня его официального опубликования.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Президент Российской Федераци</w:t>
      </w:r>
      <w:r>
        <w:rPr>
          <w:color w:val="020C22"/>
          <w:sz w:val="26"/>
        </w:rPr>
        <w:t>и                               </w:t>
      </w:r>
      <w:proofErr w:type="spellStart"/>
      <w:r>
        <w:rPr>
          <w:color w:val="020C22"/>
          <w:sz w:val="26"/>
        </w:rPr>
        <w:t>Д.Медведев</w:t>
      </w:r>
      <w:proofErr w:type="spellEnd"/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Москва, Кремль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18 мая 2009 года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№ </w:t>
      </w:r>
      <w:r>
        <w:rPr>
          <w:color w:val="020C22"/>
          <w:sz w:val="26"/>
        </w:rPr>
        <w:t>559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 xml:space="preserve">УТВЕРЖДЕНО Указом </w:t>
      </w:r>
      <w:proofErr w:type="spellStart"/>
      <w:r>
        <w:rPr>
          <w:color w:val="020C22"/>
          <w:sz w:val="26"/>
        </w:rPr>
        <w:t>ПрезидентаРоссийской</w:t>
      </w:r>
      <w:proofErr w:type="spellEnd"/>
      <w:r>
        <w:rPr>
          <w:color w:val="020C22"/>
          <w:sz w:val="26"/>
        </w:rPr>
        <w:t xml:space="preserve"> </w:t>
      </w:r>
      <w:proofErr w:type="spellStart"/>
      <w:r>
        <w:rPr>
          <w:color w:val="020C22"/>
          <w:sz w:val="26"/>
        </w:rPr>
        <w:t>Федерацииот</w:t>
      </w:r>
      <w:proofErr w:type="spellEnd"/>
      <w:r>
        <w:rPr>
          <w:color w:val="020C22"/>
          <w:sz w:val="26"/>
        </w:rPr>
        <w:t> 18 мая 2009 г.№ 559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4"/>
        <w:tabs>
          <w:tab w:val="left" w:pos="-227"/>
        </w:tabs>
        <w:spacing w:before="0" w:after="150" w:line="360" w:lineRule="auto"/>
        <w:ind w:left="-227" w:right="2098"/>
        <w:jc w:val="both"/>
        <w:rPr>
          <w:rFonts w:ascii="PT Astra Serif" w:hAnsi="PT Astra Serif"/>
          <w:color w:val="2AC1A0"/>
        </w:rPr>
      </w:pPr>
      <w:r>
        <w:rPr>
          <w:rFonts w:ascii="PT Astra Serif" w:hAnsi="PT Astra Serif"/>
          <w:b w:val="0"/>
          <w:color w:val="2AC1A0"/>
        </w:rPr>
        <w:t xml:space="preserve">ПОЛОЖЕНИЕ о представлении гражданами, претендующими на замещение должностей федеральной </w:t>
      </w:r>
      <w:r>
        <w:rPr>
          <w:rFonts w:ascii="PT Astra Serif" w:hAnsi="PT Astra Serif"/>
          <w:b w:val="0"/>
          <w:color w:val="2AC1A0"/>
        </w:rPr>
        <w:t>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</w:p>
    <w:p w:rsidR="00D079DD" w:rsidRDefault="002A5D5A">
      <w:pPr>
        <w:pStyle w:val="4"/>
        <w:spacing w:before="0" w:after="150" w:line="360" w:lineRule="auto"/>
        <w:jc w:val="both"/>
        <w:rPr>
          <w:rFonts w:ascii="PT Astra Serif" w:hAnsi="PT Astra Serif"/>
          <w:b w:val="0"/>
          <w:color w:val="2AC1A0"/>
        </w:rPr>
      </w:pPr>
      <w:r>
        <w:rPr>
          <w:rFonts w:ascii="PT Astra Serif" w:hAnsi="PT Astra Serif"/>
          <w:b w:val="0"/>
          <w:color w:val="2AC1A0"/>
        </w:rPr>
        <w:t>(В редакции указов Президента Российской Федерации от 12.01.2010 № 59, от 13.03.2012 № 297, от 02.04.2013 № 309, от</w:t>
      </w:r>
      <w:r>
        <w:rPr>
          <w:rFonts w:ascii="PT Astra Serif" w:hAnsi="PT Astra Serif"/>
          <w:b w:val="0"/>
          <w:color w:val="2AC1A0"/>
        </w:rPr>
        <w:t xml:space="preserve"> 30.09.2013 № 743, от 03.12.2013 № 878, </w:t>
      </w:r>
      <w:proofErr w:type="gramStart"/>
      <w:r>
        <w:rPr>
          <w:rFonts w:ascii="PT Astra Serif" w:hAnsi="PT Astra Serif"/>
          <w:b w:val="0"/>
          <w:color w:val="2AC1A0"/>
        </w:rPr>
        <w:t>от</w:t>
      </w:r>
      <w:proofErr w:type="gramEnd"/>
      <w:r>
        <w:rPr>
          <w:rFonts w:ascii="PT Astra Serif" w:hAnsi="PT Astra Serif"/>
          <w:b w:val="0"/>
          <w:color w:val="2AC1A0"/>
        </w:rPr>
        <w:t> 23.06.2014 № 453, от 23.06.2014 № 460, от 08.03.2015 № 120, от 15.07.2015 № 364, от 19.09.2017 № 431, от 15.01.2020 № 13, от 26.06.2023 № 474) 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lastRenderedPageBreak/>
        <w:t>1. </w:t>
      </w:r>
      <w:proofErr w:type="gramStart"/>
      <w:r>
        <w:rPr>
          <w:color w:val="020C22"/>
          <w:sz w:val="26"/>
        </w:rPr>
        <w:t>Настоящим Положением определяется порядок представления граждана</w:t>
      </w:r>
      <w:r>
        <w:rPr>
          <w:color w:val="020C22"/>
          <w:sz w:val="26"/>
        </w:rPr>
        <w:t>ми, претендующими на замещение должностей федеральной государственной службы (далее - должности государственной службы), и федеральными государственными служащими сведений о полученных ими доходах, об имуществе, принадлежащем им на праве собственности, и о</w:t>
      </w:r>
      <w:r>
        <w:rPr>
          <w:color w:val="020C22"/>
          <w:sz w:val="26"/>
        </w:rPr>
        <w:t>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</w:t>
      </w:r>
      <w:proofErr w:type="gramEnd"/>
      <w:r>
        <w:rPr>
          <w:color w:val="020C22"/>
          <w:sz w:val="26"/>
        </w:rPr>
        <w:t xml:space="preserve"> имущественного характера (далее - сведения о доходах, об им</w:t>
      </w:r>
      <w:r>
        <w:rPr>
          <w:color w:val="020C22"/>
          <w:sz w:val="26"/>
        </w:rPr>
        <w:t>уществе и обязательствах имущественного характера).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2. 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а) на гражданина, претендующего на замещение долж</w:t>
      </w:r>
      <w:r>
        <w:rPr>
          <w:color w:val="020C22"/>
          <w:sz w:val="26"/>
        </w:rPr>
        <w:t>ности государственной службы (далее - гражданин);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б) на федерального государственного служащего, замещавшего по состоянию на 31 декабря отчетного года должность государственной службы, предусмотренную перечнем должностей, утвержденным Указом Президента Рос</w:t>
      </w:r>
      <w:r>
        <w:rPr>
          <w:color w:val="020C22"/>
          <w:sz w:val="26"/>
        </w:rPr>
        <w:t>сийской Федерации от 18 мая 2009 г. № 557 (далее - государственный служащий);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в) на федерального государственного служащего, замещающего должность государственной службы, не предусмотренную перечнем должностей, утвержденным Указом Президента Российской Фед</w:t>
      </w:r>
      <w:r>
        <w:rPr>
          <w:color w:val="020C22"/>
          <w:sz w:val="26"/>
        </w:rPr>
        <w:t>ерации от 18 мая 2009 г. № 557, и претендующего на замещение должности государственной службы, предусмотренной этим перечнем (далее - кандидат на должность, предусмотренную перечнем).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(Пункт в редакции Указа Президента Российской Федерации от 15.07.2015 № </w:t>
      </w:r>
      <w:r>
        <w:rPr>
          <w:color w:val="020C22"/>
          <w:sz w:val="26"/>
        </w:rPr>
        <w:t>364)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3. 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справки: (В редакции Указа Президента Российской Федерации от 23.06.2014 № 460)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а) гражданами - при пос</w:t>
      </w:r>
      <w:r>
        <w:rPr>
          <w:color w:val="020C22"/>
          <w:sz w:val="26"/>
        </w:rPr>
        <w:t>туплении на федеральную государственную службу; (В редакции Указа Президента Российской Федерации от 15.07.2015 № 364)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а</w:t>
      </w:r>
      <w:proofErr w:type="gramStart"/>
      <w:r>
        <w:rPr>
          <w:color w:val="020C22"/>
          <w:sz w:val="26"/>
        </w:rPr>
        <w:t>1</w:t>
      </w:r>
      <w:proofErr w:type="gramEnd"/>
      <w:r>
        <w:rPr>
          <w:color w:val="020C22"/>
          <w:sz w:val="26"/>
        </w:rPr>
        <w:t>) кандидатами на должности, предусмотренные перечнем, - при назначении на должности государственной службы, предусмотренные перечнем до</w:t>
      </w:r>
      <w:r>
        <w:rPr>
          <w:color w:val="020C22"/>
          <w:sz w:val="26"/>
        </w:rPr>
        <w:t xml:space="preserve">лжностей, </w:t>
      </w:r>
      <w:r>
        <w:rPr>
          <w:color w:val="020C22"/>
          <w:sz w:val="26"/>
        </w:rPr>
        <w:lastRenderedPageBreak/>
        <w:t>утвержденным Указом Президента Российской Федерации от 18 мая 2009 г. № 557; (Дополнение подпунктом - Указ Президента Российской Федерации от 15.07.2015 № 364)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proofErr w:type="gramStart"/>
      <w:r>
        <w:rPr>
          <w:color w:val="020C22"/>
          <w:sz w:val="26"/>
        </w:rPr>
        <w:t xml:space="preserve">б) государственными служащими, замещающими должности государственной службы (за </w:t>
      </w:r>
      <w:r>
        <w:rPr>
          <w:color w:val="020C22"/>
          <w:sz w:val="26"/>
        </w:rPr>
        <w:t>исключением должностей государственной службы в Администрации Президента Российской Федерации), предусмотренные перечнем должностей, утвержденным Указом Президента Российской Федерации от 18 мая 2009 г. № 557, - ежегодно, не позднее 30 апреля года, следующ</w:t>
      </w:r>
      <w:r>
        <w:rPr>
          <w:color w:val="020C22"/>
          <w:sz w:val="26"/>
        </w:rPr>
        <w:t>его за отчетным; (В редакции Указа Президента Российской Федерации от 15.07.2015 № 364)</w:t>
      </w:r>
      <w:proofErr w:type="gramEnd"/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в) государственными служащими, замещающими должности государственной службы в Администрации Президента Российской Федерации, предусмотренные перечнем должностей, утверж</w:t>
      </w:r>
      <w:r>
        <w:rPr>
          <w:color w:val="020C22"/>
          <w:sz w:val="26"/>
        </w:rPr>
        <w:t xml:space="preserve">денным Указом Президента Российской Федерации от 18 мая 2009 г. № 557, - ежегодно, не позднее 1 апреля года, следующего </w:t>
      </w:r>
      <w:proofErr w:type="gramStart"/>
      <w:r>
        <w:rPr>
          <w:color w:val="020C22"/>
          <w:sz w:val="26"/>
        </w:rPr>
        <w:t>за</w:t>
      </w:r>
      <w:proofErr w:type="gramEnd"/>
      <w:r>
        <w:rPr>
          <w:color w:val="020C22"/>
          <w:sz w:val="26"/>
        </w:rPr>
        <w:t xml:space="preserve"> отчетным. (В редакции Указа Президента Российской Федерации от 15.07.2015 № 364)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4. Гражданин при назначении на должность государстве</w:t>
      </w:r>
      <w:r>
        <w:rPr>
          <w:color w:val="020C22"/>
          <w:sz w:val="26"/>
        </w:rPr>
        <w:t>нной службы представляет: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proofErr w:type="gramStart"/>
      <w:r>
        <w:rPr>
          <w:color w:val="020C22"/>
          <w:sz w:val="26"/>
        </w:rPr>
        <w:t>а) 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</w:t>
      </w:r>
      <w:r>
        <w:rPr>
          <w:color w:val="020C22"/>
          <w:sz w:val="26"/>
        </w:rPr>
        <w:t>ля замещения должности государственной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</w:t>
      </w:r>
      <w:proofErr w:type="gramEnd"/>
      <w:r>
        <w:rPr>
          <w:color w:val="020C22"/>
          <w:sz w:val="26"/>
        </w:rPr>
        <w:t xml:space="preserve"> подачи документов для заме</w:t>
      </w:r>
      <w:r>
        <w:rPr>
          <w:color w:val="020C22"/>
          <w:sz w:val="26"/>
        </w:rPr>
        <w:t>щения должности государственной службы (на отчетную дату);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proofErr w:type="gramStart"/>
      <w:r>
        <w:rPr>
          <w:color w:val="020C22"/>
          <w:sz w:val="26"/>
        </w:rPr>
        <w:t>б) 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</w:t>
      </w:r>
      <w:r>
        <w:rPr>
          <w:color w:val="020C22"/>
          <w:sz w:val="26"/>
        </w:rPr>
        <w:t>одачи гражданином документов для замещения должности государственной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</w:t>
      </w:r>
      <w:r>
        <w:rPr>
          <w:color w:val="020C22"/>
          <w:sz w:val="26"/>
        </w:rPr>
        <w:t xml:space="preserve"> подачи гражданином документов</w:t>
      </w:r>
      <w:proofErr w:type="gramEnd"/>
      <w:r>
        <w:rPr>
          <w:color w:val="020C22"/>
          <w:sz w:val="26"/>
        </w:rPr>
        <w:t xml:space="preserve"> для замещения должности государственной службы (на отчетную дату).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lastRenderedPageBreak/>
        <w:t xml:space="preserve">41. 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</w:t>
      </w:r>
      <w:r>
        <w:rPr>
          <w:color w:val="020C22"/>
          <w:sz w:val="26"/>
        </w:rPr>
        <w:t>пунктом 4 настоящего Положения. (Дополнение пунктом - Указ Президента Российской Федерации от 15.07.2015 № 364)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5. Государственный служащий представляет ежегодно: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а) сведения о своих доходах, полученных за отчетный период (с 1 января по 31 декабря) от всех</w:t>
      </w:r>
      <w:r>
        <w:rPr>
          <w:color w:val="020C22"/>
          <w:sz w:val="26"/>
        </w:rPr>
        <w:t xml:space="preserve">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proofErr w:type="gramStart"/>
      <w:r>
        <w:rPr>
          <w:color w:val="020C22"/>
          <w:sz w:val="26"/>
        </w:rPr>
        <w:t>б) сведения о дохо</w:t>
      </w:r>
      <w:r>
        <w:rPr>
          <w:color w:val="020C22"/>
          <w:sz w:val="26"/>
        </w:rPr>
        <w:t>дах супруги (супруга) и несовершеннолетних детей, полученных за отчетный период (с 1 января по 31 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</w:t>
      </w:r>
      <w:r>
        <w:rPr>
          <w:color w:val="020C22"/>
          <w:sz w:val="26"/>
        </w:rPr>
        <w:t xml:space="preserve"> и об их обязательствах имущественного характера по состоянию на конец отчетного периода.</w:t>
      </w:r>
      <w:proofErr w:type="gramEnd"/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6. (Пункт утратил силу - Указ Президента Российской Федерации от 15.07.2015 № 364)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7. Сведения о доходах, об имуществе и обязательствах имущественного характера предс</w:t>
      </w:r>
      <w:r>
        <w:rPr>
          <w:color w:val="020C22"/>
          <w:sz w:val="26"/>
        </w:rPr>
        <w:t>тавляются в кадровую службу федерального государственного органа в порядке, устанавливаемом руководителем федерального государственного органа.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proofErr w:type="gramStart"/>
      <w:r>
        <w:rPr>
          <w:color w:val="020C22"/>
          <w:sz w:val="26"/>
        </w:rPr>
        <w:t>Сведения о доходах, об имуществе и обязательствах имущественного характера, представляемые гражданами, претендую</w:t>
      </w:r>
      <w:r>
        <w:rPr>
          <w:color w:val="020C22"/>
          <w:sz w:val="26"/>
        </w:rPr>
        <w:t>щими на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</w:t>
      </w:r>
      <w:r>
        <w:rPr>
          <w:color w:val="020C22"/>
          <w:sz w:val="26"/>
        </w:rPr>
        <w:t>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</w:t>
      </w:r>
      <w:proofErr w:type="gramEnd"/>
      <w:r>
        <w:rPr>
          <w:color w:val="020C22"/>
          <w:sz w:val="26"/>
        </w:rPr>
        <w:t xml:space="preserve"> </w:t>
      </w:r>
      <w:proofErr w:type="gramStart"/>
      <w:r>
        <w:rPr>
          <w:color w:val="020C22"/>
          <w:sz w:val="26"/>
        </w:rPr>
        <w:t>Федерации, гражданами, претендующими на замещение должностей руко</w:t>
      </w:r>
      <w:r>
        <w:rPr>
          <w:color w:val="020C22"/>
          <w:sz w:val="26"/>
        </w:rPr>
        <w:t>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</w:t>
      </w:r>
      <w:r>
        <w:rPr>
          <w:color w:val="020C22"/>
          <w:sz w:val="26"/>
        </w:rPr>
        <w:t xml:space="preserve">та Счетной палаты Российской Федерации, а также представляемые государственными служащими, </w:t>
      </w:r>
      <w:r>
        <w:rPr>
          <w:color w:val="020C22"/>
          <w:sz w:val="26"/>
        </w:rPr>
        <w:lastRenderedPageBreak/>
        <w:t>замещающими указанные должности государственной службы, направляются кадровой службой федерального государственного органа в Управление Президента Российской Федерац</w:t>
      </w:r>
      <w:r>
        <w:rPr>
          <w:color w:val="020C22"/>
          <w:sz w:val="26"/>
        </w:rPr>
        <w:t>ии по вопросам государственной</w:t>
      </w:r>
      <w:proofErr w:type="gramEnd"/>
      <w:r>
        <w:rPr>
          <w:color w:val="020C22"/>
          <w:sz w:val="26"/>
        </w:rPr>
        <w:t xml:space="preserve"> службы, кадров и противодействия коррупции. (В редакции указов Президента Российской Федерации от 02.04.2013 № 309, от 03.12.2013 № 878, от 26.06.2023 № 474)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proofErr w:type="gramStart"/>
      <w:r>
        <w:rPr>
          <w:color w:val="020C22"/>
          <w:sz w:val="26"/>
        </w:rPr>
        <w:t>Сведения о доходах, об имуществе и обязательствах имущественного ха</w:t>
      </w:r>
      <w:r>
        <w:rPr>
          <w:color w:val="020C22"/>
          <w:sz w:val="26"/>
        </w:rPr>
        <w:t>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Правительством Российской Федерации, а также представляемые государственными служащими, замещаю</w:t>
      </w:r>
      <w:r>
        <w:rPr>
          <w:color w:val="020C22"/>
          <w:sz w:val="26"/>
        </w:rPr>
        <w:t>щими указанные должности государственной службы, направляются кадровой службой федерального государственного органа в подразделение Аппарата Правительства Российской Федерации, определяемое Правительством Российской Федерации.</w:t>
      </w:r>
      <w:proofErr w:type="gramEnd"/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Сведения о доходах, об имущес</w:t>
      </w:r>
      <w:r>
        <w:rPr>
          <w:color w:val="020C22"/>
          <w:sz w:val="26"/>
        </w:rPr>
        <w:t>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 Управление Президента Российской Федерац</w:t>
      </w:r>
      <w:r>
        <w:rPr>
          <w:color w:val="020C22"/>
          <w:sz w:val="26"/>
        </w:rPr>
        <w:t xml:space="preserve">ии по вопросам государственной службы, кадров и противодействия коррупции 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</w:t>
      </w:r>
      <w:proofErr w:type="gramStart"/>
      <w:r>
        <w:rPr>
          <w:color w:val="020C22"/>
          <w:sz w:val="26"/>
        </w:rPr>
        <w:t>для</w:t>
      </w:r>
      <w:proofErr w:type="gramEnd"/>
      <w:r>
        <w:rPr>
          <w:color w:val="020C22"/>
          <w:sz w:val="26"/>
        </w:rPr>
        <w:t xml:space="preserve"> </w:t>
      </w:r>
      <w:proofErr w:type="gramStart"/>
      <w:r>
        <w:rPr>
          <w:color w:val="020C22"/>
          <w:sz w:val="26"/>
        </w:rPr>
        <w:t>их</w:t>
      </w:r>
      <w:proofErr w:type="gramEnd"/>
      <w:r>
        <w:rPr>
          <w:color w:val="020C22"/>
          <w:sz w:val="26"/>
        </w:rPr>
        <w:t xml:space="preserve"> пр</w:t>
      </w:r>
      <w:r>
        <w:rPr>
          <w:color w:val="020C22"/>
          <w:sz w:val="26"/>
        </w:rPr>
        <w:t>едставления в кадровую службу федерального государственного органа. (Дополнение абзацем - Указ Президента Российской Федерации от 19.09.2017 № 431) (В редакции Указа Президента Российской Федерации от 26.06.2023 № 474)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8. </w:t>
      </w:r>
      <w:proofErr w:type="gramStart"/>
      <w:r>
        <w:rPr>
          <w:color w:val="020C22"/>
          <w:sz w:val="26"/>
        </w:rPr>
        <w:t>В случае если гражданин или госуда</w:t>
      </w:r>
      <w:r>
        <w:rPr>
          <w:color w:val="020C22"/>
          <w:sz w:val="26"/>
        </w:rPr>
        <w:t>рственный служащий обнаружили, что в представленных ими в кадровую службу федерального государственного органа сведениях о доходах, об имуществе и обязательствах имущественного характера не отражены или не полностью отражены какие-либо сведения либо имеютс</w:t>
      </w:r>
      <w:r>
        <w:rPr>
          <w:color w:val="020C22"/>
          <w:sz w:val="26"/>
        </w:rPr>
        <w:t>я ошибки, они вправе представить уточненные сведения в порядке, установленном настоящим Положением.</w:t>
      </w:r>
      <w:proofErr w:type="gramEnd"/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Гражданин может представить уточненные сведения в течение одного месяца со дня представления сведений в соответствии с подпунктом "а" пункта 3 настоящего По</w:t>
      </w:r>
      <w:r>
        <w:rPr>
          <w:color w:val="020C22"/>
          <w:sz w:val="26"/>
        </w:rPr>
        <w:t>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"а</w:t>
      </w:r>
      <w:proofErr w:type="gramStart"/>
      <w:r>
        <w:rPr>
          <w:color w:val="020C22"/>
          <w:sz w:val="26"/>
        </w:rPr>
        <w:t>1</w:t>
      </w:r>
      <w:proofErr w:type="gramEnd"/>
      <w:r>
        <w:rPr>
          <w:color w:val="020C22"/>
          <w:sz w:val="26"/>
        </w:rPr>
        <w:t>" пункта 3 настоящего Положения. Государственный служащий может представить</w:t>
      </w:r>
      <w:r>
        <w:rPr>
          <w:color w:val="020C22"/>
          <w:sz w:val="26"/>
        </w:rPr>
        <w:t xml:space="preserve"> уточненные сведения в течение одного месяца после окончания срока, указанного в подпункте "б" или "в" пункта 3 </w:t>
      </w:r>
      <w:r>
        <w:rPr>
          <w:color w:val="020C22"/>
          <w:sz w:val="26"/>
        </w:rPr>
        <w:lastRenderedPageBreak/>
        <w:t>настоящего Положения. (В редакции Указа Президента Российской Федерации от 15.07.2015 № 364)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proofErr w:type="gramStart"/>
      <w:r>
        <w:rPr>
          <w:color w:val="020C22"/>
          <w:sz w:val="26"/>
        </w:rPr>
        <w:t>Уточненные сведения, представленные гражданами и го</w:t>
      </w:r>
      <w:r>
        <w:rPr>
          <w:color w:val="020C22"/>
          <w:sz w:val="26"/>
        </w:rPr>
        <w:t>сударственными служащими, указанными в абзацах втором и третьем пункта 7 настоящего Положения, направляются кадровой службой федерального государственного органа в Управление Президента Российской Федерации по вопросам государственной службы, кадров и прот</w:t>
      </w:r>
      <w:r>
        <w:rPr>
          <w:color w:val="020C22"/>
          <w:sz w:val="26"/>
        </w:rPr>
        <w:t>иводействия коррупции 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</w:t>
      </w:r>
      <w:proofErr w:type="gramEnd"/>
      <w:r>
        <w:rPr>
          <w:color w:val="020C22"/>
          <w:sz w:val="26"/>
        </w:rPr>
        <w:t xml:space="preserve"> (Дополнение абзацем - Указ Президента Рос</w:t>
      </w:r>
      <w:r>
        <w:rPr>
          <w:color w:val="020C22"/>
          <w:sz w:val="26"/>
        </w:rPr>
        <w:t>сийской Федерации от 15.07.2015 № 364) (В редакции Указа Президента Российской Федерации от 26.06.2023 № 474)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81. </w:t>
      </w:r>
      <w:proofErr w:type="gramStart"/>
      <w:r>
        <w:rPr>
          <w:color w:val="020C22"/>
          <w:sz w:val="26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</w:t>
      </w:r>
      <w:r>
        <w:rPr>
          <w:color w:val="020C22"/>
          <w:sz w:val="26"/>
        </w:rPr>
        <w:t>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</w:t>
      </w:r>
      <w:r>
        <w:rPr>
          <w:color w:val="020C22"/>
          <w:sz w:val="26"/>
        </w:rPr>
        <w:t>ной системы в области государственной службы в информационно-телекоммуникационной сети "Интернет".</w:t>
      </w:r>
      <w:proofErr w:type="gramEnd"/>
      <w:r>
        <w:rPr>
          <w:color w:val="020C22"/>
          <w:sz w:val="26"/>
        </w:rPr>
        <w:t xml:space="preserve"> (Дополнение пунктом - Указ Президента Российской Федерации от 15.01.2020 № 13)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9. В случае непредставления по объективным причинам государственным служащим с</w:t>
      </w:r>
      <w:r>
        <w:rPr>
          <w:color w:val="020C22"/>
          <w:sz w:val="26"/>
        </w:rPr>
        <w:t>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</w:t>
      </w:r>
      <w:r>
        <w:rPr>
          <w:color w:val="020C22"/>
          <w:sz w:val="26"/>
        </w:rPr>
        <w:t xml:space="preserve"> служащих и урегулированию конфликта интересов.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 xml:space="preserve">10. 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государственным служащим, </w:t>
      </w:r>
      <w:r>
        <w:rPr>
          <w:color w:val="020C22"/>
          <w:sz w:val="26"/>
        </w:rPr>
        <w:t>осуществляется в соответствии с законодательством Российской Федерации.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11. Сведения о доходах, об имуществе и обязательствах имущественного характера, представляемые в соответствии с настоящим Положением гражданином и государственным служащим, являются св</w:t>
      </w:r>
      <w:r>
        <w:rPr>
          <w:color w:val="020C22"/>
          <w:sz w:val="26"/>
        </w:rPr>
        <w:t>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lastRenderedPageBreak/>
        <w:t>Эти сведения предоставляются руководителю федерального государственного органа и другим должностным лицам федерального государст</w:t>
      </w:r>
      <w:r>
        <w:rPr>
          <w:color w:val="020C22"/>
          <w:sz w:val="26"/>
        </w:rPr>
        <w:t>венного органа, наделенным полномочиями назначать на должность и освобождать от должности государственных служащих, а также иным должностным лицам в случаях, предусмотренных федеральными законами.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12. </w:t>
      </w:r>
      <w:proofErr w:type="gramStart"/>
      <w:r>
        <w:rPr>
          <w:color w:val="020C22"/>
          <w:sz w:val="26"/>
        </w:rPr>
        <w:t>Сведения о доходах, об имуществе и обязательствах имуще</w:t>
      </w:r>
      <w:r>
        <w:rPr>
          <w:color w:val="020C22"/>
          <w:sz w:val="26"/>
        </w:rPr>
        <w:t>ственного характера государственного служащего, его супруги (супруга) и несовершеннолетних детей в соответствии с порядком, утвержденным Указом Президента Российской Федерации от 8 июля 2013 г. № 613, размещаются на официальном сайте соответствующего федер</w:t>
      </w:r>
      <w:r>
        <w:rPr>
          <w:color w:val="020C22"/>
          <w:sz w:val="26"/>
        </w:rPr>
        <w:t>ального государственного органа, а в случае отсутствия этих сведений на официальном сайте соответствующего федерального государственного органа - предоставляются общероссийским средствам массовой информации для опубликования</w:t>
      </w:r>
      <w:proofErr w:type="gramEnd"/>
      <w:r>
        <w:rPr>
          <w:color w:val="020C22"/>
          <w:sz w:val="26"/>
        </w:rPr>
        <w:t xml:space="preserve"> по их запросам. (В редакции Ука</w:t>
      </w:r>
      <w:r>
        <w:rPr>
          <w:color w:val="020C22"/>
          <w:sz w:val="26"/>
        </w:rPr>
        <w:t>за Президента Российской Федерации от 30.09.2013 № 743)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13. Федеральные государственные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</w:t>
      </w:r>
      <w:r>
        <w:rPr>
          <w:color w:val="020C22"/>
          <w:sz w:val="26"/>
        </w:rPr>
        <w:t xml:space="preserve">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14. Сведения о доходах, об имуществе и обязательствах имущественного характера, представленные</w:t>
      </w:r>
      <w:r>
        <w:rPr>
          <w:color w:val="020C22"/>
          <w:sz w:val="26"/>
        </w:rPr>
        <w:t xml:space="preserve">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достоверности и полноты этих сведений приобщаются к личн</w:t>
      </w:r>
      <w:r>
        <w:rPr>
          <w:color w:val="020C22"/>
          <w:sz w:val="26"/>
        </w:rPr>
        <w:t>ому делу государственного служащего. Указанные сведения также могут храниться в электронном виде.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proofErr w:type="gramStart"/>
      <w:r>
        <w:rPr>
          <w:color w:val="020C22"/>
          <w:sz w:val="26"/>
        </w:rPr>
        <w:t>В случае если гражданин или кандидат на должность, предусмотренную перечнем, представившие в кадровую службу федерального государственного органа справки о св</w:t>
      </w:r>
      <w:r>
        <w:rPr>
          <w:color w:val="020C22"/>
          <w:sz w:val="26"/>
        </w:rPr>
        <w:t>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</w:t>
      </w:r>
      <w:r>
        <w:rPr>
          <w:color w:val="020C22"/>
          <w:sz w:val="26"/>
        </w:rPr>
        <w:t>, такие справки возвращаются указанным лицам по их письменному заявлению</w:t>
      </w:r>
      <w:proofErr w:type="gramEnd"/>
      <w:r>
        <w:rPr>
          <w:color w:val="020C22"/>
          <w:sz w:val="26"/>
        </w:rPr>
        <w:t xml:space="preserve"> вместе с другими документами.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(Пункт в редакции Указа Президента Российской Федерации от 15.01.2020 № 13)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lastRenderedPageBreak/>
        <w:t>15. В случае непредставления или представления заведомо ложных сведений о дох</w:t>
      </w:r>
      <w:r>
        <w:rPr>
          <w:color w:val="020C22"/>
          <w:sz w:val="26"/>
        </w:rPr>
        <w:t>одах, об имуществе и обязательствах имущественного характера гражданин не может быть назначен на должность государственной службы, а государственный служащий освобождается от должности государственной службы или подвергается иным видам дисциплинарной ответ</w:t>
      </w:r>
      <w:r>
        <w:rPr>
          <w:color w:val="020C22"/>
          <w:sz w:val="26"/>
        </w:rPr>
        <w:t>ственности в соответствии с законодательством Российской Федерации.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proofErr w:type="spellStart"/>
      <w:r>
        <w:rPr>
          <w:color w:val="020C22"/>
          <w:sz w:val="26"/>
        </w:rPr>
        <w:t>УТВЕРЖДЕНАУказом</w:t>
      </w:r>
      <w:proofErr w:type="spellEnd"/>
      <w:r>
        <w:rPr>
          <w:color w:val="020C22"/>
          <w:sz w:val="26"/>
        </w:rPr>
        <w:t xml:space="preserve"> </w:t>
      </w:r>
      <w:proofErr w:type="spellStart"/>
      <w:r>
        <w:rPr>
          <w:color w:val="020C22"/>
          <w:sz w:val="26"/>
        </w:rPr>
        <w:t>ПрезидентаРоссийской</w:t>
      </w:r>
      <w:proofErr w:type="spellEnd"/>
      <w:r>
        <w:rPr>
          <w:color w:val="020C22"/>
          <w:sz w:val="26"/>
        </w:rPr>
        <w:t xml:space="preserve"> </w:t>
      </w:r>
      <w:proofErr w:type="spellStart"/>
      <w:r>
        <w:rPr>
          <w:color w:val="020C22"/>
          <w:sz w:val="26"/>
        </w:rPr>
        <w:t>Федерацииот</w:t>
      </w:r>
      <w:proofErr w:type="spellEnd"/>
      <w:r>
        <w:rPr>
          <w:color w:val="020C22"/>
          <w:sz w:val="26"/>
        </w:rPr>
        <w:t> 18 мая 2009 г.№ 559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В ____________________________________________________________</w:t>
      </w:r>
    </w:p>
    <w:p w:rsidR="00D079DD" w:rsidRDefault="002A5D5A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</w:rPr>
      </w:pPr>
      <w:r>
        <w:rPr>
          <w:rFonts w:ascii="PT Astra Serif" w:hAnsi="PT Astra Serif"/>
          <w:b w:val="0"/>
          <w:color w:val="2AC1A0"/>
        </w:rPr>
        <w:t>(указывается наименование кадрового подразделения</w:t>
      </w:r>
      <w:r>
        <w:rPr>
          <w:rFonts w:ascii="PT Astra Serif" w:hAnsi="PT Astra Serif"/>
          <w:b w:val="0"/>
          <w:color w:val="2AC1A0"/>
        </w:rPr>
        <w:t xml:space="preserve"> федерального государственного органа)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</w:rPr>
      </w:pPr>
      <w:r>
        <w:rPr>
          <w:rFonts w:ascii="PT Astra Serif" w:hAnsi="PT Astra Serif"/>
          <w:b w:val="0"/>
          <w:color w:val="2AC1A0"/>
        </w:rPr>
        <w:t>СПРАВКА о доходах, об имуществе и обязательствах имущественного характера гражданина, претендующего на замещение должности федеральной государственной службы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(Справка утратила силу - Указ Президента Российской Фед</w:t>
      </w:r>
      <w:r>
        <w:rPr>
          <w:color w:val="020C22"/>
          <w:sz w:val="26"/>
        </w:rPr>
        <w:t>ерации от 23.06.2014 № 460)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proofErr w:type="spellStart"/>
      <w:r>
        <w:rPr>
          <w:color w:val="020C22"/>
          <w:sz w:val="26"/>
        </w:rPr>
        <w:t>УТВЕРЖДЕНАУказом</w:t>
      </w:r>
      <w:proofErr w:type="spellEnd"/>
      <w:r>
        <w:rPr>
          <w:color w:val="020C22"/>
          <w:sz w:val="26"/>
        </w:rPr>
        <w:t xml:space="preserve"> </w:t>
      </w:r>
      <w:proofErr w:type="spellStart"/>
      <w:r>
        <w:rPr>
          <w:color w:val="020C22"/>
          <w:sz w:val="26"/>
        </w:rPr>
        <w:t>ПрезидентаРоссийской</w:t>
      </w:r>
      <w:proofErr w:type="spellEnd"/>
      <w:r>
        <w:rPr>
          <w:color w:val="020C22"/>
          <w:sz w:val="26"/>
        </w:rPr>
        <w:t xml:space="preserve"> </w:t>
      </w:r>
      <w:proofErr w:type="spellStart"/>
      <w:r>
        <w:rPr>
          <w:color w:val="020C22"/>
          <w:sz w:val="26"/>
        </w:rPr>
        <w:t>Федерацииот</w:t>
      </w:r>
      <w:proofErr w:type="spellEnd"/>
      <w:r>
        <w:rPr>
          <w:color w:val="020C22"/>
          <w:sz w:val="26"/>
        </w:rPr>
        <w:t> 18 мая 2009 г.№ 559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lastRenderedPageBreak/>
        <w:t> 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r>
        <w:rPr>
          <w:color w:val="020C22"/>
          <w:sz w:val="26"/>
        </w:rPr>
        <w:t>В ____________________________________________________________</w:t>
      </w:r>
    </w:p>
    <w:p w:rsidR="00D079DD" w:rsidRDefault="002A5D5A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</w:rPr>
      </w:pPr>
      <w:r>
        <w:rPr>
          <w:rFonts w:ascii="PT Astra Serif" w:hAnsi="PT Astra Serif"/>
          <w:b w:val="0"/>
          <w:color w:val="2AC1A0"/>
        </w:rPr>
        <w:t xml:space="preserve">(указывается </w:t>
      </w:r>
      <w:proofErr w:type="spellStart"/>
      <w:r>
        <w:rPr>
          <w:rFonts w:ascii="PT Astra Serif" w:hAnsi="PT Astra Serif"/>
          <w:b w:val="0"/>
          <w:color w:val="2AC1A0"/>
        </w:rPr>
        <w:t>наименоваание</w:t>
      </w:r>
      <w:proofErr w:type="spellEnd"/>
      <w:r>
        <w:rPr>
          <w:rFonts w:ascii="PT Astra Serif" w:hAnsi="PT Astra Serif"/>
          <w:b w:val="0"/>
          <w:color w:val="2AC1A0"/>
        </w:rPr>
        <w:t xml:space="preserve"> кадрового подразделения федерального государственного органа)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color w:val="2AC1A0"/>
        </w:rPr>
      </w:pPr>
      <w:r>
        <w:rPr>
          <w:rFonts w:ascii="PT Astra Serif" w:hAnsi="PT Astra Serif"/>
          <w:b w:val="0"/>
          <w:color w:val="2AC1A0"/>
        </w:rPr>
        <w:t xml:space="preserve">СПРАВКА о доходах, об имуществе и обязательствах </w:t>
      </w:r>
      <w:proofErr w:type="spellStart"/>
      <w:r>
        <w:rPr>
          <w:rFonts w:ascii="PT Astra Serif" w:hAnsi="PT Astra Serif"/>
          <w:b w:val="0"/>
          <w:color w:val="2AC1A0"/>
        </w:rPr>
        <w:t>имущественногохарактера</w:t>
      </w:r>
      <w:proofErr w:type="spellEnd"/>
      <w:r>
        <w:rPr>
          <w:rFonts w:ascii="PT Astra Serif" w:hAnsi="PT Astra Serif"/>
          <w:b w:val="0"/>
          <w:color w:val="2AC1A0"/>
        </w:rPr>
        <w:t xml:space="preserve"> супруги (супруга) и несовершеннолетних </w:t>
      </w:r>
      <w:proofErr w:type="spellStart"/>
      <w:r>
        <w:rPr>
          <w:rFonts w:ascii="PT Astra Serif" w:hAnsi="PT Astra Serif"/>
          <w:b w:val="0"/>
          <w:color w:val="2AC1A0"/>
        </w:rPr>
        <w:t>детейгражданина</w:t>
      </w:r>
      <w:proofErr w:type="spellEnd"/>
      <w:r>
        <w:rPr>
          <w:rFonts w:ascii="PT Astra Serif" w:hAnsi="PT Astra Serif"/>
          <w:b w:val="0"/>
          <w:color w:val="2AC1A0"/>
        </w:rPr>
        <w:t>, претендующего на замещение должности федеральной государственной службы</w:t>
      </w:r>
      <w:proofErr w:type="gramStart"/>
      <w:r>
        <w:rPr>
          <w:rFonts w:ascii="PT Astra Serif" w:hAnsi="PT Astra Serif"/>
          <w:b w:val="0"/>
          <w:color w:val="2AC1A0"/>
        </w:rPr>
        <w:t>1</w:t>
      </w:r>
      <w:proofErr w:type="gramEnd"/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  <w:r>
        <w:rPr>
          <w:color w:val="020C22"/>
          <w:sz w:val="26"/>
        </w:rPr>
        <w:t>(Справка утратила силу - Указ Президента Российской</w:t>
      </w:r>
      <w:r>
        <w:rPr>
          <w:color w:val="020C22"/>
          <w:sz w:val="26"/>
        </w:rPr>
        <w:t xml:space="preserve"> Федерации от 23.06.2014 № 460)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proofErr w:type="gramStart"/>
      <w:r>
        <w:rPr>
          <w:color w:val="020C22"/>
          <w:sz w:val="26"/>
        </w:rPr>
        <w:t>УТВЕРЖДЕНА</w:t>
      </w:r>
      <w:proofErr w:type="gramEnd"/>
      <w:r>
        <w:rPr>
          <w:color w:val="020C22"/>
          <w:sz w:val="26"/>
        </w:rPr>
        <w:t xml:space="preserve"> Указом </w:t>
      </w:r>
      <w:proofErr w:type="spellStart"/>
      <w:r>
        <w:rPr>
          <w:color w:val="020C22"/>
          <w:sz w:val="26"/>
        </w:rPr>
        <w:t>ПрезидентаРоссийской</w:t>
      </w:r>
      <w:proofErr w:type="spellEnd"/>
      <w:r>
        <w:rPr>
          <w:color w:val="020C22"/>
          <w:sz w:val="26"/>
        </w:rPr>
        <w:t xml:space="preserve"> </w:t>
      </w:r>
      <w:proofErr w:type="spellStart"/>
      <w:r>
        <w:rPr>
          <w:color w:val="020C22"/>
          <w:sz w:val="26"/>
        </w:rPr>
        <w:t>Федерацииот</w:t>
      </w:r>
      <w:proofErr w:type="spellEnd"/>
      <w:r>
        <w:rPr>
          <w:color w:val="020C22"/>
          <w:sz w:val="26"/>
        </w:rPr>
        <w:t> 18 мая 2009 г.№ 559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</w:rPr>
      </w:pPr>
      <w:r>
        <w:rPr>
          <w:rFonts w:ascii="PT Astra Serif" w:hAnsi="PT Astra Serif"/>
          <w:b w:val="0"/>
          <w:color w:val="2AC1A0"/>
        </w:rPr>
        <w:t>В ______________________________________________________________ (указывается наименование кадрового подразделения федерального государственного органа</w:t>
      </w:r>
      <w:r>
        <w:rPr>
          <w:rFonts w:ascii="PT Astra Serif" w:hAnsi="PT Astra Serif"/>
          <w:b w:val="0"/>
          <w:color w:val="2AC1A0"/>
        </w:rPr>
        <w:t>)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</w:rPr>
      </w:pPr>
      <w:r>
        <w:rPr>
          <w:rFonts w:ascii="PT Astra Serif" w:hAnsi="PT Astra Serif"/>
          <w:b w:val="0"/>
          <w:color w:val="2AC1A0"/>
        </w:rPr>
        <w:t>СПРАВКА о доходах, об имуществе и обязательствах имущественного характера федерального государственного служащего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lastRenderedPageBreak/>
        <w:t> </w:t>
      </w:r>
      <w:r>
        <w:rPr>
          <w:color w:val="020C22"/>
          <w:sz w:val="26"/>
        </w:rPr>
        <w:t>(Справка утратила силу - Указ Президента Российской Федерации от 23.06.2014 № 460)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a1"/>
        <w:spacing w:after="435"/>
        <w:jc w:val="both"/>
        <w:rPr>
          <w:color w:val="020C22"/>
          <w:sz w:val="26"/>
        </w:rPr>
      </w:pPr>
      <w:proofErr w:type="gramStart"/>
      <w:r>
        <w:rPr>
          <w:color w:val="020C22"/>
          <w:sz w:val="26"/>
        </w:rPr>
        <w:t>УТВЕРЖДЕНА</w:t>
      </w:r>
      <w:proofErr w:type="gramEnd"/>
      <w:r>
        <w:rPr>
          <w:color w:val="020C22"/>
          <w:sz w:val="26"/>
        </w:rPr>
        <w:t xml:space="preserve"> Указом Президента Российской </w:t>
      </w:r>
      <w:proofErr w:type="spellStart"/>
      <w:r>
        <w:rPr>
          <w:color w:val="020C22"/>
          <w:sz w:val="26"/>
        </w:rPr>
        <w:t>Федерацииот</w:t>
      </w:r>
      <w:proofErr w:type="spellEnd"/>
      <w:r>
        <w:rPr>
          <w:color w:val="020C22"/>
          <w:sz w:val="26"/>
        </w:rPr>
        <w:t> 18 мая 2009 г.№ 559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</w:rPr>
      </w:pPr>
      <w:r>
        <w:rPr>
          <w:rFonts w:ascii="PT Astra Serif" w:hAnsi="PT Astra Serif"/>
          <w:b w:val="0"/>
          <w:color w:val="2AC1A0"/>
        </w:rPr>
        <w:t>В _____________________________________________________________ (указывается наименование кадрового подразделения федерального государственного органа)</w:t>
      </w:r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4"/>
        <w:spacing w:before="0" w:after="150" w:line="360" w:lineRule="auto"/>
        <w:ind w:left="2100" w:right="2100"/>
        <w:jc w:val="both"/>
        <w:rPr>
          <w:rFonts w:ascii="PT Astra Serif" w:hAnsi="PT Astra Serif"/>
          <w:b w:val="0"/>
          <w:color w:val="2AC1A0"/>
        </w:rPr>
      </w:pPr>
      <w:r>
        <w:rPr>
          <w:rFonts w:ascii="PT Astra Serif" w:hAnsi="PT Astra Serif"/>
          <w:b w:val="0"/>
          <w:color w:val="2AC1A0"/>
        </w:rPr>
        <w:t xml:space="preserve">СПРАВКА о доходах, об имуществе и обязательствах </w:t>
      </w:r>
      <w:proofErr w:type="spellStart"/>
      <w:r>
        <w:rPr>
          <w:rFonts w:ascii="PT Astra Serif" w:hAnsi="PT Astra Serif"/>
          <w:b w:val="0"/>
          <w:color w:val="2AC1A0"/>
        </w:rPr>
        <w:t>имущественногохарак</w:t>
      </w:r>
      <w:r>
        <w:rPr>
          <w:rFonts w:ascii="PT Astra Serif" w:hAnsi="PT Astra Serif"/>
          <w:b w:val="0"/>
          <w:color w:val="2AC1A0"/>
        </w:rPr>
        <w:t>тера</w:t>
      </w:r>
      <w:proofErr w:type="spellEnd"/>
      <w:r>
        <w:rPr>
          <w:rFonts w:ascii="PT Astra Serif" w:hAnsi="PT Astra Serif"/>
          <w:b w:val="0"/>
          <w:color w:val="2AC1A0"/>
        </w:rPr>
        <w:t xml:space="preserve"> супруги (супруга) и несовершеннолетних </w:t>
      </w:r>
      <w:proofErr w:type="spellStart"/>
      <w:r>
        <w:rPr>
          <w:rFonts w:ascii="PT Astra Serif" w:hAnsi="PT Astra Serif"/>
          <w:b w:val="0"/>
          <w:color w:val="2AC1A0"/>
        </w:rPr>
        <w:t>детейфедерального</w:t>
      </w:r>
      <w:proofErr w:type="spellEnd"/>
      <w:r>
        <w:rPr>
          <w:rFonts w:ascii="PT Astra Serif" w:hAnsi="PT Astra Serif"/>
          <w:b w:val="0"/>
          <w:color w:val="2AC1A0"/>
        </w:rPr>
        <w:t xml:space="preserve"> государственного служащего</w:t>
      </w:r>
      <w:proofErr w:type="gramStart"/>
      <w:r>
        <w:rPr>
          <w:rFonts w:ascii="PT Astra Serif" w:hAnsi="PT Astra Serif"/>
          <w:b w:val="0"/>
          <w:color w:val="2AC1A0"/>
        </w:rPr>
        <w:t>1</w:t>
      </w:r>
      <w:proofErr w:type="gramEnd"/>
    </w:p>
    <w:p w:rsidR="00D079DD" w:rsidRDefault="002A5D5A">
      <w:pPr>
        <w:pStyle w:val="a1"/>
        <w:spacing w:after="435"/>
        <w:jc w:val="both"/>
        <w:rPr>
          <w:color w:val="020C22"/>
        </w:rPr>
      </w:pPr>
      <w:r>
        <w:rPr>
          <w:color w:val="020C22"/>
        </w:rPr>
        <w:t> </w:t>
      </w:r>
    </w:p>
    <w:p w:rsidR="00D079DD" w:rsidRDefault="002A5D5A">
      <w:pPr>
        <w:pStyle w:val="a1"/>
        <w:spacing w:after="435"/>
        <w:jc w:val="both"/>
      </w:pPr>
      <w:r>
        <w:rPr>
          <w:color w:val="020C22"/>
        </w:rPr>
        <w:t> </w:t>
      </w:r>
      <w:r>
        <w:rPr>
          <w:color w:val="020C22"/>
          <w:sz w:val="26"/>
        </w:rPr>
        <w:t>(Справка утратила силу - Указ Президента Российской Федерации от 23.06.2014 № 460)</w:t>
      </w:r>
    </w:p>
    <w:sectPr w:rsidR="00D079DD">
      <w:pgSz w:w="11906" w:h="16838"/>
      <w:pgMar w:top="1134" w:right="1133" w:bottom="1134" w:left="150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D079DD"/>
    <w:rsid w:val="002A5D5A"/>
    <w:rsid w:val="00D0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Droid Sans Fallback" w:hAnsi="PT Astra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Tabakov</cp:lastModifiedBy>
  <cp:revision>2</cp:revision>
  <dcterms:created xsi:type="dcterms:W3CDTF">2023-08-31T04:53:00Z</dcterms:created>
  <dcterms:modified xsi:type="dcterms:W3CDTF">2023-08-31T04:53:00Z</dcterms:modified>
  <dc:language>ru-RU</dc:language>
</cp:coreProperties>
</file>