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240" w:after="120"/>
        <w:jc w:val="center"/>
        <w:rPr>
          <w:rFonts w:ascii="PT Astra Serif" w:hAnsi="PT Astra Serif"/>
          <w:sz w:val="40"/>
          <w:szCs w:val="40"/>
        </w:rPr>
      </w:pPr>
      <w:bookmarkStart w:id="0" w:name="page-title"/>
      <w:bookmarkEnd w:id="0"/>
      <w:r>
        <w:rPr>
          <w:rFonts w:ascii="PT Astra Serif" w:hAnsi="PT Astra Serif"/>
          <w:sz w:val="40"/>
          <w:szCs w:val="40"/>
        </w:rPr>
        <w:t>Заседание рабочей группы</w:t>
      </w:r>
    </w:p>
    <w:p>
      <w:pPr>
        <w:pStyle w:val="1"/>
        <w:bidi w:val="0"/>
        <w:jc w:val="center"/>
        <w:rPr>
          <w:rFonts w:ascii="PT Astra Serif" w:hAnsi="PT Astra Serif"/>
          <w:sz w:val="40"/>
          <w:szCs w:val="40"/>
        </w:rPr>
      </w:pPr>
      <w:r>
        <w:rPr>
          <w:rFonts w:ascii="PT Astra Serif" w:hAnsi="PT Astra Serif"/>
          <w:sz w:val="40"/>
          <w:szCs w:val="40"/>
        </w:rPr>
        <w:t xml:space="preserve"> </w:t>
      </w:r>
      <w:r>
        <w:rPr>
          <w:rFonts w:ascii="PT Astra Serif" w:hAnsi="PT Astra Serif"/>
          <w:sz w:val="40"/>
          <w:szCs w:val="40"/>
        </w:rPr>
        <w:t>по ситуации на рынке труда</w:t>
      </w:r>
    </w:p>
    <w:p>
      <w:pPr>
        <w:sectPr>
          <w:type w:val="nextPage"/>
          <w:pgSz w:w="11906" w:h="16838"/>
          <w:pgMar w:left="1134" w:right="1134" w:header="0" w:top="1134" w:footer="0" w:bottom="1134" w:gutter="0"/>
          <w:pgNumType w:fmt="decimal"/>
          <w:formProt w:val="false"/>
          <w:textDirection w:val="lrTb"/>
        </w:sectPr>
      </w:pPr>
    </w:p>
    <w:p>
      <w:pPr>
        <w:pStyle w:val="Style14"/>
        <w:bidi w:val="0"/>
        <w:spacing w:lineRule="auto" w:line="276" w:before="0" w:after="140"/>
        <w:jc w:val="left"/>
        <w:rPr/>
      </w:pPr>
      <w:r>
        <w:rPr/>
      </w:r>
    </w:p>
    <w:p>
      <w:pPr>
        <w:sectPr>
          <w:type w:val="continuous"/>
          <w:pgSz w:w="11906" w:h="16838"/>
          <w:pgMar w:left="1134" w:right="1134" w:header="0" w:top="1134" w:footer="0" w:bottom="1134" w:gutter="0"/>
          <w:formProt w:val="false"/>
          <w:textDirection w:val="lrTb"/>
        </w:sectPr>
      </w:pPr>
    </w:p>
    <w:p>
      <w:pPr>
        <w:pStyle w:val="Style14"/>
        <w:bidi w:val="0"/>
        <w:jc w:val="left"/>
        <w:rPr>
          <w:rFonts w:ascii="PT Astra Serif" w:hAnsi="PT Astra Serif"/>
          <w:sz w:val="28"/>
        </w:rPr>
      </w:pPr>
      <w:r>
        <w:rPr>
          <w:rFonts w:ascii="PT Astra Serif" w:hAnsi="PT Astra Serif"/>
          <w:sz w:val="28"/>
        </w:rPr>
        <w:t>17.01.2022 года Управление экономического и стратегического развития администрации муниципального образования "Тереньгульский район" совместно с руководителем ОГКУ «Кадровый центр в Тереньгульском районе» Ивановым П.А., а также заместителем генерального директора ООО «Волжская мебельная мануфактура» Сибиряковым Е.А. приняли участие в заседании рабочей группы по ситуации на рынке труда муниципального образования «Тереньгульский район», обсуждению подлежал вопрос трудоустройства граждан на вновь открывшееся предприятие ООО «Волжская мебельная мануфактура», тем самым сокращение числа безработных граждан.</w:t>
      </w:r>
    </w:p>
    <w:p>
      <w:pPr>
        <w:sectPr>
          <w:type w:val="continuous"/>
          <w:pgSz w:w="11906" w:h="16838"/>
          <w:pgMar w:left="1134" w:right="1134" w:header="0" w:top="1134" w:footer="0" w:bottom="1134" w:gutter="0"/>
          <w:formProt w:val="false"/>
          <w:textDirection w:val="lrTb"/>
        </w:sectPr>
      </w:pPr>
    </w:p>
    <w:p>
      <w:pPr>
        <w:pStyle w:val="Normal"/>
        <w:bidi w:val="0"/>
        <w:jc w:val="left"/>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PT Astra Serif">
    <w:charset w:val="01"/>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Droid Sans Fallback" w:cs="Droid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PT Astra Serif" w:hAnsi="PT Astra Serif" w:eastAsia="Droid Sans Fallback" w:cs="Droid Sans Devanagari"/>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Droid Sans Fallback" w:cs="Droid Sans Devanagari"/>
      <w:b/>
      <w:bCs/>
      <w:sz w:val="48"/>
      <w:szCs w:val="48"/>
    </w:rPr>
  </w:style>
  <w:style w:type="paragraph" w:styleId="Style13">
    <w:name w:val="Заголовок"/>
    <w:basedOn w:val="Normal"/>
    <w:next w:val="Style14"/>
    <w:qFormat/>
    <w:pPr>
      <w:keepNext w:val="true"/>
      <w:spacing w:before="240" w:after="120"/>
    </w:pPr>
    <w:rPr>
      <w:rFonts w:ascii="PT Astra Serif" w:hAnsi="PT Astra Serif" w:eastAsia="Droid Sans Fallback" w:cs="Droid Sans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PT Astra Serif" w:hAnsi="PT Astra Serif" w:cs="Droid Sans Devanagari"/>
    </w:rPr>
  </w:style>
  <w:style w:type="paragraph" w:styleId="Style16">
    <w:name w:val="Caption"/>
    <w:basedOn w:val="Normal"/>
    <w:qFormat/>
    <w:pPr>
      <w:suppressLineNumbers/>
      <w:spacing w:before="120" w:after="120"/>
    </w:pPr>
    <w:rPr>
      <w:rFonts w:ascii="PT Astra Serif" w:hAnsi="PT Astra Serif" w:cs="Droid Sans Devanagari"/>
      <w:i/>
      <w:iCs/>
      <w:sz w:val="24"/>
      <w:szCs w:val="24"/>
    </w:rPr>
  </w:style>
  <w:style w:type="paragraph" w:styleId="Style17">
    <w:name w:val="Указатель"/>
    <w:basedOn w:val="Normal"/>
    <w:qFormat/>
    <w:pPr>
      <w:suppressLineNumbers/>
    </w:pPr>
    <w:rPr>
      <w:rFonts w:ascii="PT Astra Serif" w:hAnsi="PT Astra Serif" w:cs="Droid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LibreOffice/7.0.6.2$Linux_X86_64 LibreOffice_project/00$Build-2</Application>
  <AppVersion>15.0000</AppVersion>
  <Pages>1</Pages>
  <Words>76</Words>
  <Characters>585</Characters>
  <CharactersWithSpaces>659</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2022-10-10T10:33:05Z</dcterms:created>
  <dc:creator/>
  <dc:description/>
  <dc:language>ru-RU</dc:language>
  <cp:lastModifiedBy/>
  <dcterms:modified xsi:type="dcterms:W3CDTF">2022-10-10T10:37:42Z</dcterms:modified>
  <cp:revision>1</cp:revision>
  <dc:subject/>
  <dc:title/>
</cp:coreProperties>
</file>