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1D6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МИНИСТЕРСТВО ТРУДА И СОЦИАЛЬНОЙ ЗАЩИТЫ РОССИЙСКОЙ ФЕДЕРАЦИИ</w:t>
      </w:r>
    </w:p>
    <w:p w14:paraId="4FB42E1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ПРИКАЗ</w:t>
      </w:r>
    </w:p>
    <w:p w14:paraId="4E591214"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от 31 января 2022 г. N 36</w:t>
      </w:r>
    </w:p>
    <w:p w14:paraId="4A176E6B"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ОБ УТВЕРЖДЕНИИ РЕКОМЕНДАЦИЙ ПО КЛАССИФИКАЦИИ, ОБНАРУЖЕНИЮ, РАСПОЗНАВАНИЮ И ОПИСАНИЮ ОПАСНОСТЕЙ</w:t>
      </w:r>
    </w:p>
    <w:p w14:paraId="7FF3E0F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 соответствии с частью шестой статьи 218 Трудового кодекса Российской Федерации и подпунктом 5.2.24(2)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14:paraId="4A09C19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Утвердить Рекомендации по классификации, обнаружению, распознаванию и описанию опасностей согласно приложению.</w:t>
      </w:r>
    </w:p>
    <w:p w14:paraId="735391B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Установить, что настоящий приказ вступает в силу с 1 марта 2022 г.</w:t>
      </w:r>
    </w:p>
    <w:p w14:paraId="680B1D7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Врио Министра</w:t>
      </w:r>
    </w:p>
    <w:p w14:paraId="0D76000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 БАТАЛИНА</w:t>
      </w:r>
    </w:p>
    <w:p w14:paraId="02EBBCF3"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Утверждены</w:t>
      </w:r>
    </w:p>
    <w:p w14:paraId="28BC76CB"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приказом Министерства труда</w:t>
      </w:r>
    </w:p>
    <w:p w14:paraId="61260C48"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 социальной защиты</w:t>
      </w:r>
    </w:p>
    <w:p w14:paraId="0BB22264"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Российской Федерации</w:t>
      </w:r>
    </w:p>
    <w:p w14:paraId="4BDE0FF3"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от 31 января 2022 г. N 36</w:t>
      </w:r>
    </w:p>
    <w:p w14:paraId="2116AAE8"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РЕКОМЕНДАЦИИ ПО КЛАССИФИКАЦИИ, ОБНАРУЖЕНИЮ, РАСПОЗНАВАНИЮ И ОПИСАНИЮ ОПАСНОСТЕЙ</w:t>
      </w:r>
    </w:p>
    <w:p w14:paraId="7DA740A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14:paraId="14680D41"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I. РЕКОМЕНДАЦИИ ПО КЛАССИФИКАЦИИ ОПАСНОСТЕЙ</w:t>
      </w:r>
    </w:p>
    <w:p w14:paraId="76D12E4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w:t>
      </w:r>
      <w:r w:rsidRPr="00945876">
        <w:rPr>
          <w:rFonts w:ascii="Times New Roman" w:eastAsia="Times New Roman" w:hAnsi="Times New Roman" w:cs="Times New Roman"/>
          <w:sz w:val="24"/>
          <w:szCs w:val="24"/>
          <w:lang w:eastAsia="ru-RU"/>
        </w:rPr>
        <w:lastRenderedPageBreak/>
        <w:t>рамках процедуры управления профессиональными рисками в системе управления охраной труда (далее - СУОТ).</w:t>
      </w:r>
    </w:p>
    <w:p w14:paraId="51E97EC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Выявленные опасности рекомендуется классифицировать следующими способами:</w:t>
      </w:r>
    </w:p>
    <w:p w14:paraId="05B1BDF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по видам профессиональной деятельности работников с учетом наличия вредных (опасных) производственных факторов;</w:t>
      </w:r>
    </w:p>
    <w:p w14:paraId="0ED1512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по причинам возникновения опасностей на рабочих местах (рабочих зонах), при выполнении работ, при нештатной (аварийной) ситуации;</w:t>
      </w:r>
    </w:p>
    <w:p w14:paraId="0F22DCE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14:paraId="4782137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64318BE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&lt;1&gt;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5BD013C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приложениях N 1 и N 2 к Рекомендациям.</w:t>
      </w:r>
    </w:p>
    <w:p w14:paraId="589469E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14:paraId="50AE9E60"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II. РЕКОМЕНДАЦИИ ПО ОБНАРУЖЕНИЮ РАСПОЗНАВАНИЮ И ОПИСАНИЮ ОПАСНОСТЕЙ</w:t>
      </w:r>
    </w:p>
    <w:p w14:paraId="55FEA73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14:paraId="2561906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w:t>
      </w:r>
      <w:r w:rsidRPr="00945876">
        <w:rPr>
          <w:rFonts w:ascii="Times New Roman" w:eastAsia="Times New Roman" w:hAnsi="Times New Roman" w:cs="Times New Roman"/>
          <w:sz w:val="24"/>
          <w:szCs w:val="24"/>
          <w:lang w:eastAsia="ru-RU"/>
        </w:rPr>
        <w:lastRenderedPageBreak/>
        <w:t>расставить по приоритетам, устранить или уменьшить риски в области безопасности труда и охраны здоровья" &lt;3&gt;.</w:t>
      </w:r>
    </w:p>
    <w:p w14:paraId="2AED3B0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69FD2D5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&lt;2&gt; ГОСТ Р 51901.1-2002 "Менеджмент риска. Анализ риска технологических систем" (принят и введен в действие постановлением Госстандарта России от 7 июня 2002 г. N 236-ст).</w:t>
      </w:r>
    </w:p>
    <w:p w14:paraId="30C1413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&lt;3&gt; ГОСТ Р ИСО 45001-2020.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14:paraId="00F0AAD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14:paraId="2BD5A56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14:paraId="3E3686C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14:paraId="4CDE68E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Нахождение и распознавание опасностей на рабочих местах рекомендуется выполнять посредством:</w:t>
      </w:r>
    </w:p>
    <w:p w14:paraId="0B6A98B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сбора исходной информации, необходимой для нахождения и распознавания опасностей;</w:t>
      </w:r>
    </w:p>
    <w:p w14:paraId="1372876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14:paraId="2BC1D7E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4684B66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&lt;4&gt; Статья 214 Трудового кодекса Российской Федерации.</w:t>
      </w:r>
    </w:p>
    <w:p w14:paraId="6C57309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14:paraId="67EFE526"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Рекомендации по сбору исходной информации, необходимой для нахождения и распознавания опасностей</w:t>
      </w:r>
    </w:p>
    <w:p w14:paraId="7936C9F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10. На данном этапе рекомендуется провести сбор информации, включающей в себя:</w:t>
      </w:r>
    </w:p>
    <w:p w14:paraId="45EF809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14:paraId="10251BF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14:paraId="7AAE96E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сведения об условиях труда: результатах специальной оценки условий труда и (или) производственного контроля условий труда у работодателя.</w:t>
      </w:r>
    </w:p>
    <w:p w14:paraId="16E0741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11. Источниками информации для выявления (идентификации) опасностей являются:</w:t>
      </w:r>
    </w:p>
    <w:p w14:paraId="3BD24B2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
    <w:p w14:paraId="0D9AFFB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перечень видов выполняемых работ, мест пребывания работника при выполнении работ, нештатных и аварийных ситуаций;</w:t>
      </w:r>
    </w:p>
    <w:p w14:paraId="0E51382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приложении N 3 к Рекомендациям;</w:t>
      </w:r>
    </w:p>
    <w:p w14:paraId="5CE3B86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сведения, содержащиеся в протоколах исследований, предписаниях, актах, справках и других документах органов государственного контроля (надзора);</w:t>
      </w:r>
    </w:p>
    <w:p w14:paraId="27266D3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результаты проведения производственного контроля условий труда;</w:t>
      </w:r>
    </w:p>
    <w:p w14:paraId="08396F8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результаты проведения специальной оценки условий труда;</w:t>
      </w:r>
    </w:p>
    <w:p w14:paraId="1E77D0D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14:paraId="75931F7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14:paraId="282C13B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материалы расследований несчастных случаев и профессиональных заболеваний, а также микроповреждений (микротравм);</w:t>
      </w:r>
    </w:p>
    <w:p w14:paraId="3DFE3A5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10) сведения об оказании работникам и иным лицам первой медицинской помощи на территории работодателя;</w:t>
      </w:r>
    </w:p>
    <w:p w14:paraId="5D0FE42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11) сведения об использовании аптечек первой помощи;</w:t>
      </w:r>
    </w:p>
    <w:p w14:paraId="45B19FB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12) жалобы и обращения работников по поводу имеющихся на их рабочих местах (рабочих зонах) факторов опасности;</w:t>
      </w:r>
    </w:p>
    <w:p w14:paraId="4A49E62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13) результаты анализа анкет, бланков, опросных листов и пр.;</w:t>
      </w:r>
    </w:p>
    <w:p w14:paraId="100E835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14) опыт практической деятельности работодателя, включая статистические данные;</w:t>
      </w:r>
    </w:p>
    <w:p w14:paraId="17D1640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15) результаты ступенчатого контроля за условиями и охраной труда.</w:t>
      </w:r>
    </w:p>
    <w:p w14:paraId="56F7BFC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12. Приведенные в пункте 3 Рекомендаций и в приложении N 3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
    <w:p w14:paraId="79842D1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14:paraId="5EC2033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Перед началом процедуры нахождения и распознавания опасностей рекомендуется реализовать мероприятия, предусмотренные пунктом 6 Рекомендаций.</w:t>
      </w:r>
    </w:p>
    <w:p w14:paraId="5401988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14:paraId="5C44C36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Рекомендации по нахождению распознаванию и описанию опасностей на основе анализа государственных нормативных требований охраны труда</w:t>
      </w:r>
    </w:p>
    <w:p w14:paraId="5508991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14:paraId="45E5BEF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14:paraId="19DB67F1" w14:textId="77777777" w:rsidR="00945876" w:rsidRPr="00945876" w:rsidRDefault="00945876" w:rsidP="00945876">
      <w:pPr>
        <w:spacing w:after="100" w:afterAutospacing="1" w:line="240" w:lineRule="auto"/>
        <w:jc w:val="right"/>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Таблица N 1</w:t>
      </w:r>
    </w:p>
    <w:p w14:paraId="112F3F1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Состав нормативных правовых актов и иных документов для проведения анализа</w:t>
      </w:r>
    </w:p>
    <w:tbl>
      <w:tblPr>
        <w:tblW w:w="0" w:type="auto"/>
        <w:tblCellMar>
          <w:top w:w="15" w:type="dxa"/>
          <w:left w:w="15" w:type="dxa"/>
          <w:bottom w:w="15" w:type="dxa"/>
          <w:right w:w="15" w:type="dxa"/>
        </w:tblCellMar>
        <w:tblLook w:val="04A0" w:firstRow="1" w:lastRow="0" w:firstColumn="1" w:lastColumn="0" w:noHBand="0" w:noVBand="1"/>
      </w:tblPr>
      <w:tblGrid>
        <w:gridCol w:w="587"/>
        <w:gridCol w:w="3004"/>
        <w:gridCol w:w="2596"/>
        <w:gridCol w:w="2325"/>
      </w:tblGrid>
      <w:tr w:rsidR="00945876" w:rsidRPr="00945876" w14:paraId="224E62A7" w14:textId="77777777" w:rsidTr="00945876">
        <w:tc>
          <w:tcPr>
            <w:tcW w:w="495" w:type="dxa"/>
            <w:tcBorders>
              <w:top w:val="nil"/>
              <w:left w:val="nil"/>
              <w:bottom w:val="nil"/>
              <w:right w:val="nil"/>
            </w:tcBorders>
            <w:hideMark/>
          </w:tcPr>
          <w:p w14:paraId="5C9484E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N п/п</w:t>
            </w:r>
          </w:p>
        </w:tc>
        <w:tc>
          <w:tcPr>
            <w:tcW w:w="2280" w:type="dxa"/>
            <w:tcBorders>
              <w:top w:val="nil"/>
              <w:left w:val="nil"/>
              <w:bottom w:val="nil"/>
              <w:right w:val="nil"/>
            </w:tcBorders>
            <w:hideMark/>
          </w:tcPr>
          <w:p w14:paraId="48BBCEE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Источник информации</w:t>
            </w:r>
          </w:p>
        </w:tc>
        <w:tc>
          <w:tcPr>
            <w:tcW w:w="2280" w:type="dxa"/>
            <w:tcBorders>
              <w:top w:val="nil"/>
              <w:left w:val="nil"/>
              <w:bottom w:val="nil"/>
              <w:right w:val="nil"/>
            </w:tcBorders>
            <w:hideMark/>
          </w:tcPr>
          <w:p w14:paraId="67FCB80C"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Что смотреть в рамках анализа</w:t>
            </w:r>
          </w:p>
        </w:tc>
        <w:tc>
          <w:tcPr>
            <w:tcW w:w="2295" w:type="dxa"/>
            <w:tcBorders>
              <w:top w:val="nil"/>
              <w:left w:val="nil"/>
              <w:bottom w:val="nil"/>
              <w:right w:val="nil"/>
            </w:tcBorders>
            <w:hideMark/>
          </w:tcPr>
          <w:p w14:paraId="652D9F8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Содержание итоговой информации</w:t>
            </w:r>
          </w:p>
        </w:tc>
      </w:tr>
      <w:tr w:rsidR="00945876" w:rsidRPr="00945876" w14:paraId="7E58F4D3" w14:textId="77777777" w:rsidTr="00945876">
        <w:tc>
          <w:tcPr>
            <w:tcW w:w="7380" w:type="dxa"/>
            <w:gridSpan w:val="4"/>
            <w:tcBorders>
              <w:top w:val="nil"/>
              <w:left w:val="nil"/>
              <w:bottom w:val="nil"/>
              <w:right w:val="nil"/>
            </w:tcBorders>
            <w:hideMark/>
          </w:tcPr>
          <w:p w14:paraId="342B5B4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 Нормативные правовые акты</w:t>
            </w:r>
          </w:p>
        </w:tc>
      </w:tr>
      <w:tr w:rsidR="00945876" w:rsidRPr="00945876" w14:paraId="262443E8" w14:textId="77777777" w:rsidTr="00945876">
        <w:tc>
          <w:tcPr>
            <w:tcW w:w="495" w:type="dxa"/>
            <w:tcBorders>
              <w:top w:val="nil"/>
              <w:left w:val="nil"/>
              <w:bottom w:val="nil"/>
              <w:right w:val="nil"/>
            </w:tcBorders>
            <w:hideMark/>
          </w:tcPr>
          <w:p w14:paraId="35B53A8A"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1.1</w:t>
            </w:r>
          </w:p>
        </w:tc>
        <w:tc>
          <w:tcPr>
            <w:tcW w:w="2280" w:type="dxa"/>
            <w:tcBorders>
              <w:top w:val="nil"/>
              <w:left w:val="nil"/>
              <w:bottom w:val="nil"/>
              <w:right w:val="nil"/>
            </w:tcBorders>
            <w:hideMark/>
          </w:tcPr>
          <w:p w14:paraId="04938B97"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Профессиональные стандарты</w:t>
            </w:r>
          </w:p>
        </w:tc>
        <w:tc>
          <w:tcPr>
            <w:tcW w:w="2280" w:type="dxa"/>
            <w:tcBorders>
              <w:top w:val="nil"/>
              <w:left w:val="nil"/>
              <w:bottom w:val="nil"/>
              <w:right w:val="nil"/>
            </w:tcBorders>
            <w:hideMark/>
          </w:tcPr>
          <w:p w14:paraId="2B5ECFF6"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Описание трудовых функций, входящих в профессиональный стандарт (функциональная карта вида профессиональной деятельности),</w:t>
            </w:r>
          </w:p>
          <w:p w14:paraId="6F5CDB5E"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Характеристика обобщенных трудовых функций</w:t>
            </w:r>
          </w:p>
        </w:tc>
        <w:tc>
          <w:tcPr>
            <w:tcW w:w="2295" w:type="dxa"/>
            <w:tcBorders>
              <w:top w:val="nil"/>
              <w:left w:val="nil"/>
              <w:bottom w:val="nil"/>
              <w:right w:val="nil"/>
            </w:tcBorders>
            <w:hideMark/>
          </w:tcPr>
          <w:p w14:paraId="58589E8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w:t>
            </w:r>
          </w:p>
          <w:p w14:paraId="5AC6AB2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выполняемых работ;</w:t>
            </w:r>
          </w:p>
          <w:p w14:paraId="12A02E7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требований к подготовке персонала</w:t>
            </w:r>
          </w:p>
        </w:tc>
      </w:tr>
      <w:tr w:rsidR="00945876" w:rsidRPr="00945876" w14:paraId="5CD0D25B" w14:textId="77777777" w:rsidTr="00945876">
        <w:tc>
          <w:tcPr>
            <w:tcW w:w="495" w:type="dxa"/>
            <w:tcBorders>
              <w:top w:val="nil"/>
              <w:left w:val="nil"/>
              <w:bottom w:val="nil"/>
              <w:right w:val="nil"/>
            </w:tcBorders>
            <w:hideMark/>
          </w:tcPr>
          <w:p w14:paraId="584DF498"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1.2</w:t>
            </w:r>
          </w:p>
        </w:tc>
        <w:tc>
          <w:tcPr>
            <w:tcW w:w="2280" w:type="dxa"/>
            <w:tcBorders>
              <w:top w:val="nil"/>
              <w:left w:val="nil"/>
              <w:bottom w:val="nil"/>
              <w:right w:val="nil"/>
            </w:tcBorders>
            <w:hideMark/>
          </w:tcPr>
          <w:p w14:paraId="41AD58D7"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Стандарты безопасности труда, в том числе разработанные и применяемые работодателем</w:t>
            </w:r>
          </w:p>
        </w:tc>
        <w:tc>
          <w:tcPr>
            <w:tcW w:w="2280" w:type="dxa"/>
            <w:tcBorders>
              <w:top w:val="nil"/>
              <w:left w:val="nil"/>
              <w:bottom w:val="nil"/>
              <w:right w:val="nil"/>
            </w:tcBorders>
            <w:hideMark/>
          </w:tcPr>
          <w:p w14:paraId="3235FFFB"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Требования к безопасному выполнению работ</w:t>
            </w:r>
          </w:p>
        </w:tc>
        <w:tc>
          <w:tcPr>
            <w:tcW w:w="2295" w:type="dxa"/>
            <w:tcBorders>
              <w:top w:val="nil"/>
              <w:left w:val="nil"/>
              <w:bottom w:val="nil"/>
              <w:right w:val="nil"/>
            </w:tcBorders>
            <w:hideMark/>
          </w:tcPr>
          <w:p w14:paraId="5CAA0BC9"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 выполняемых работ, мест выполнения работ, нештатных и аварийных ситуаций;</w:t>
            </w:r>
          </w:p>
          <w:p w14:paraId="0293026D"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требований к безопасному выполнению работ</w:t>
            </w:r>
          </w:p>
        </w:tc>
      </w:tr>
      <w:tr w:rsidR="00945876" w:rsidRPr="00945876" w14:paraId="1AE3138F" w14:textId="77777777" w:rsidTr="00945876">
        <w:tc>
          <w:tcPr>
            <w:tcW w:w="495" w:type="dxa"/>
            <w:tcBorders>
              <w:top w:val="nil"/>
              <w:left w:val="nil"/>
              <w:bottom w:val="nil"/>
              <w:right w:val="nil"/>
            </w:tcBorders>
            <w:hideMark/>
          </w:tcPr>
          <w:p w14:paraId="5222E731"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1.3</w:t>
            </w:r>
          </w:p>
        </w:tc>
        <w:tc>
          <w:tcPr>
            <w:tcW w:w="2280" w:type="dxa"/>
            <w:tcBorders>
              <w:top w:val="nil"/>
              <w:left w:val="nil"/>
              <w:bottom w:val="nil"/>
              <w:right w:val="nil"/>
            </w:tcBorders>
            <w:hideMark/>
          </w:tcPr>
          <w:p w14:paraId="200C367E"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Межотраслевые/отраслевые правила по охране труда</w:t>
            </w:r>
          </w:p>
        </w:tc>
        <w:tc>
          <w:tcPr>
            <w:tcW w:w="2280" w:type="dxa"/>
            <w:tcBorders>
              <w:top w:val="nil"/>
              <w:left w:val="nil"/>
              <w:bottom w:val="nil"/>
              <w:right w:val="nil"/>
            </w:tcBorders>
            <w:hideMark/>
          </w:tcPr>
          <w:p w14:paraId="0F9344A3"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Требования к зданиям, территории, площадкам, организации рабочих мест, производственным процессам</w:t>
            </w:r>
          </w:p>
        </w:tc>
        <w:tc>
          <w:tcPr>
            <w:tcW w:w="2295" w:type="dxa"/>
            <w:tcBorders>
              <w:top w:val="nil"/>
              <w:left w:val="nil"/>
              <w:bottom w:val="nil"/>
              <w:right w:val="nil"/>
            </w:tcBorders>
            <w:hideMark/>
          </w:tcPr>
          <w:p w14:paraId="1FBCD1EC"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 выполняемых работ, мест выполнения работ, нештатных и аварийных ситуаций;</w:t>
            </w:r>
          </w:p>
          <w:p w14:paraId="29CE00C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 и опасных событий;</w:t>
            </w:r>
          </w:p>
          <w:p w14:paraId="5EFFEAE4"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требований к безопасному выполнению работ</w:t>
            </w:r>
          </w:p>
        </w:tc>
      </w:tr>
      <w:tr w:rsidR="00945876" w:rsidRPr="00945876" w14:paraId="75E52D54" w14:textId="77777777" w:rsidTr="00945876">
        <w:tc>
          <w:tcPr>
            <w:tcW w:w="7380" w:type="dxa"/>
            <w:gridSpan w:val="4"/>
            <w:tcBorders>
              <w:top w:val="nil"/>
              <w:left w:val="nil"/>
              <w:bottom w:val="nil"/>
              <w:right w:val="nil"/>
            </w:tcBorders>
            <w:hideMark/>
          </w:tcPr>
          <w:p w14:paraId="1472098D"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Локальные нормативные документы</w:t>
            </w:r>
          </w:p>
        </w:tc>
      </w:tr>
      <w:tr w:rsidR="00945876" w:rsidRPr="00945876" w14:paraId="348367F0" w14:textId="77777777" w:rsidTr="00945876">
        <w:tc>
          <w:tcPr>
            <w:tcW w:w="495" w:type="dxa"/>
            <w:tcBorders>
              <w:top w:val="nil"/>
              <w:left w:val="nil"/>
              <w:bottom w:val="nil"/>
              <w:right w:val="nil"/>
            </w:tcBorders>
            <w:hideMark/>
          </w:tcPr>
          <w:p w14:paraId="7408D7D0"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2.1</w:t>
            </w:r>
          </w:p>
        </w:tc>
        <w:tc>
          <w:tcPr>
            <w:tcW w:w="2280" w:type="dxa"/>
            <w:tcBorders>
              <w:top w:val="nil"/>
              <w:left w:val="nil"/>
              <w:bottom w:val="nil"/>
              <w:right w:val="nil"/>
            </w:tcBorders>
            <w:hideMark/>
          </w:tcPr>
          <w:p w14:paraId="124C40C6"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Должностные инструкции работников (персонала)</w:t>
            </w:r>
          </w:p>
        </w:tc>
        <w:tc>
          <w:tcPr>
            <w:tcW w:w="2280" w:type="dxa"/>
            <w:tcBorders>
              <w:top w:val="nil"/>
              <w:left w:val="nil"/>
              <w:bottom w:val="nil"/>
              <w:right w:val="nil"/>
            </w:tcBorders>
            <w:hideMark/>
          </w:tcPr>
          <w:p w14:paraId="125DA94D"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Характеристика работ</w:t>
            </w:r>
          </w:p>
        </w:tc>
        <w:tc>
          <w:tcPr>
            <w:tcW w:w="2295" w:type="dxa"/>
            <w:tcBorders>
              <w:top w:val="nil"/>
              <w:left w:val="nil"/>
              <w:bottom w:val="nil"/>
              <w:right w:val="nil"/>
            </w:tcBorders>
            <w:hideMark/>
          </w:tcPr>
          <w:p w14:paraId="2E349962"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w:t>
            </w:r>
          </w:p>
          <w:p w14:paraId="32ED171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выполняемых работ, мест выполнения работ, нештатных и аварийных ситуаций;</w:t>
            </w:r>
          </w:p>
          <w:p w14:paraId="4C9BF36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Инвентаризация требований к безопасному выполнению работ;</w:t>
            </w:r>
          </w:p>
          <w:p w14:paraId="15D55750"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w:t>
            </w:r>
          </w:p>
        </w:tc>
      </w:tr>
      <w:tr w:rsidR="00945876" w:rsidRPr="00945876" w14:paraId="2C39F795" w14:textId="77777777" w:rsidTr="00945876">
        <w:tc>
          <w:tcPr>
            <w:tcW w:w="495" w:type="dxa"/>
            <w:tcBorders>
              <w:top w:val="nil"/>
              <w:left w:val="nil"/>
              <w:bottom w:val="nil"/>
              <w:right w:val="nil"/>
            </w:tcBorders>
            <w:hideMark/>
          </w:tcPr>
          <w:p w14:paraId="30372DCB"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2.2</w:t>
            </w:r>
          </w:p>
        </w:tc>
        <w:tc>
          <w:tcPr>
            <w:tcW w:w="2280" w:type="dxa"/>
            <w:tcBorders>
              <w:top w:val="nil"/>
              <w:left w:val="nil"/>
              <w:bottom w:val="nil"/>
              <w:right w:val="nil"/>
            </w:tcBorders>
            <w:hideMark/>
          </w:tcPr>
          <w:p w14:paraId="4FE482C9"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Инструкции по охране труда</w:t>
            </w:r>
          </w:p>
        </w:tc>
        <w:tc>
          <w:tcPr>
            <w:tcW w:w="2280" w:type="dxa"/>
            <w:tcBorders>
              <w:top w:val="nil"/>
              <w:left w:val="nil"/>
              <w:bottom w:val="nil"/>
              <w:right w:val="nil"/>
            </w:tcBorders>
            <w:hideMark/>
          </w:tcPr>
          <w:p w14:paraId="0C7A4226"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Требования к зданиям, территории, площадкам, организации рабочих мест, производственным процессам</w:t>
            </w:r>
          </w:p>
        </w:tc>
        <w:tc>
          <w:tcPr>
            <w:tcW w:w="2295" w:type="dxa"/>
            <w:tcBorders>
              <w:top w:val="nil"/>
              <w:left w:val="nil"/>
              <w:bottom w:val="nil"/>
              <w:right w:val="nil"/>
            </w:tcBorders>
            <w:hideMark/>
          </w:tcPr>
          <w:p w14:paraId="49485936"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 выполняемых работ, нештатных и аварийных ситуаций;</w:t>
            </w:r>
          </w:p>
          <w:p w14:paraId="7793494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 и опасных событий;</w:t>
            </w:r>
          </w:p>
          <w:p w14:paraId="68700342"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требований к безопасному выполнению работ</w:t>
            </w:r>
          </w:p>
        </w:tc>
      </w:tr>
      <w:tr w:rsidR="00945876" w:rsidRPr="00945876" w14:paraId="7DE9DF3C" w14:textId="77777777" w:rsidTr="00945876">
        <w:tc>
          <w:tcPr>
            <w:tcW w:w="7380" w:type="dxa"/>
            <w:gridSpan w:val="4"/>
            <w:tcBorders>
              <w:top w:val="nil"/>
              <w:left w:val="nil"/>
              <w:bottom w:val="nil"/>
              <w:right w:val="nil"/>
            </w:tcBorders>
            <w:hideMark/>
          </w:tcPr>
          <w:p w14:paraId="46DBEB9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Техническая документация</w:t>
            </w:r>
          </w:p>
        </w:tc>
      </w:tr>
      <w:tr w:rsidR="00945876" w:rsidRPr="00945876" w14:paraId="35874A8F" w14:textId="77777777" w:rsidTr="00945876">
        <w:tc>
          <w:tcPr>
            <w:tcW w:w="495" w:type="dxa"/>
            <w:tcBorders>
              <w:top w:val="nil"/>
              <w:left w:val="nil"/>
              <w:bottom w:val="nil"/>
              <w:right w:val="nil"/>
            </w:tcBorders>
            <w:hideMark/>
          </w:tcPr>
          <w:p w14:paraId="102609C5"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3.1</w:t>
            </w:r>
          </w:p>
        </w:tc>
        <w:tc>
          <w:tcPr>
            <w:tcW w:w="2280" w:type="dxa"/>
            <w:tcBorders>
              <w:top w:val="nil"/>
              <w:left w:val="nil"/>
              <w:bottom w:val="nil"/>
              <w:right w:val="nil"/>
            </w:tcBorders>
            <w:hideMark/>
          </w:tcPr>
          <w:p w14:paraId="1E517F8B"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Нормативные технические документы (стандарты и регламенты выполнения работ, технологические карты)</w:t>
            </w:r>
          </w:p>
        </w:tc>
        <w:tc>
          <w:tcPr>
            <w:tcW w:w="2280" w:type="dxa"/>
            <w:tcBorders>
              <w:top w:val="nil"/>
              <w:left w:val="nil"/>
              <w:bottom w:val="nil"/>
              <w:right w:val="nil"/>
            </w:tcBorders>
            <w:hideMark/>
          </w:tcPr>
          <w:p w14:paraId="3796BB15"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Перечни выполняемых работ, описание технологического процесса, используемое оборудование, инструменты, сырье и т.д.</w:t>
            </w:r>
          </w:p>
        </w:tc>
        <w:tc>
          <w:tcPr>
            <w:tcW w:w="2295" w:type="dxa"/>
            <w:tcBorders>
              <w:top w:val="nil"/>
              <w:left w:val="nil"/>
              <w:bottom w:val="nil"/>
              <w:right w:val="nil"/>
            </w:tcBorders>
            <w:hideMark/>
          </w:tcPr>
          <w:p w14:paraId="2C93E853"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w:t>
            </w:r>
          </w:p>
          <w:p w14:paraId="41448DD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выполняемых работ, мест выполнения работ, нештатных и аварийных ситуаций;</w:t>
            </w:r>
          </w:p>
          <w:p w14:paraId="7E03760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 и опасных событий;</w:t>
            </w:r>
          </w:p>
          <w:p w14:paraId="65D4F351"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требований к безопасному выполнению работ</w:t>
            </w:r>
          </w:p>
        </w:tc>
      </w:tr>
      <w:tr w:rsidR="00945876" w:rsidRPr="00945876" w14:paraId="2D7E0C1A" w14:textId="77777777" w:rsidTr="00945876">
        <w:tc>
          <w:tcPr>
            <w:tcW w:w="495" w:type="dxa"/>
            <w:tcBorders>
              <w:top w:val="nil"/>
              <w:left w:val="nil"/>
              <w:bottom w:val="nil"/>
              <w:right w:val="nil"/>
            </w:tcBorders>
            <w:hideMark/>
          </w:tcPr>
          <w:p w14:paraId="22442B84"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3.2</w:t>
            </w:r>
          </w:p>
        </w:tc>
        <w:tc>
          <w:tcPr>
            <w:tcW w:w="2280" w:type="dxa"/>
            <w:tcBorders>
              <w:top w:val="nil"/>
              <w:left w:val="nil"/>
              <w:bottom w:val="nil"/>
              <w:right w:val="nil"/>
            </w:tcBorders>
            <w:hideMark/>
          </w:tcPr>
          <w:p w14:paraId="2C461915"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Инструкции по эксплуатации оборудования, приспособлений и инструментов</w:t>
            </w:r>
          </w:p>
        </w:tc>
        <w:tc>
          <w:tcPr>
            <w:tcW w:w="2280" w:type="dxa"/>
            <w:tcBorders>
              <w:top w:val="nil"/>
              <w:left w:val="nil"/>
              <w:bottom w:val="nil"/>
              <w:right w:val="nil"/>
            </w:tcBorders>
            <w:hideMark/>
          </w:tcPr>
          <w:p w14:paraId="183D01F7"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Раздел "Требования безопасности"</w:t>
            </w:r>
          </w:p>
        </w:tc>
        <w:tc>
          <w:tcPr>
            <w:tcW w:w="2295" w:type="dxa"/>
            <w:tcBorders>
              <w:top w:val="nil"/>
              <w:left w:val="nil"/>
              <w:bottom w:val="nil"/>
              <w:right w:val="nil"/>
            </w:tcBorders>
            <w:hideMark/>
          </w:tcPr>
          <w:p w14:paraId="77811135"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Инвентаризация требований к безопасному выполнению работ и обслуживанию оборудования, </w:t>
            </w:r>
            <w:r w:rsidRPr="00945876">
              <w:rPr>
                <w:rFonts w:ascii="Times New Roman" w:eastAsia="Times New Roman" w:hAnsi="Times New Roman" w:cs="Times New Roman"/>
                <w:sz w:val="24"/>
                <w:szCs w:val="24"/>
                <w:lang w:eastAsia="ru-RU"/>
              </w:rPr>
              <w:lastRenderedPageBreak/>
              <w:t>приспособлений и инструментов, зданий и сооружений</w:t>
            </w:r>
          </w:p>
        </w:tc>
      </w:tr>
      <w:tr w:rsidR="00945876" w:rsidRPr="00945876" w14:paraId="23444045" w14:textId="77777777" w:rsidTr="00945876">
        <w:tc>
          <w:tcPr>
            <w:tcW w:w="7380" w:type="dxa"/>
            <w:gridSpan w:val="4"/>
            <w:tcBorders>
              <w:top w:val="nil"/>
              <w:left w:val="nil"/>
              <w:bottom w:val="nil"/>
              <w:right w:val="nil"/>
            </w:tcBorders>
            <w:hideMark/>
          </w:tcPr>
          <w:p w14:paraId="57A3000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4. Результаты контроля состояния охраны и условий труда</w:t>
            </w:r>
          </w:p>
        </w:tc>
      </w:tr>
      <w:tr w:rsidR="00945876" w:rsidRPr="00945876" w14:paraId="7AF31162" w14:textId="77777777" w:rsidTr="00945876">
        <w:tc>
          <w:tcPr>
            <w:tcW w:w="495" w:type="dxa"/>
            <w:tcBorders>
              <w:top w:val="nil"/>
              <w:left w:val="nil"/>
              <w:bottom w:val="nil"/>
              <w:right w:val="nil"/>
            </w:tcBorders>
            <w:hideMark/>
          </w:tcPr>
          <w:p w14:paraId="0C624DFE"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4.1</w:t>
            </w:r>
          </w:p>
        </w:tc>
        <w:tc>
          <w:tcPr>
            <w:tcW w:w="2280" w:type="dxa"/>
            <w:tcBorders>
              <w:top w:val="nil"/>
              <w:left w:val="nil"/>
              <w:bottom w:val="nil"/>
              <w:right w:val="nil"/>
            </w:tcBorders>
            <w:hideMark/>
          </w:tcPr>
          <w:p w14:paraId="3256C238"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Результаты производственного контроля за условиями труда и выполнением санитарно-противоэпидемических и профилактических мероприятий</w:t>
            </w:r>
          </w:p>
        </w:tc>
        <w:tc>
          <w:tcPr>
            <w:tcW w:w="2280" w:type="dxa"/>
            <w:tcBorders>
              <w:top w:val="nil"/>
              <w:left w:val="nil"/>
              <w:bottom w:val="nil"/>
              <w:right w:val="nil"/>
            </w:tcBorders>
            <w:hideMark/>
          </w:tcPr>
          <w:p w14:paraId="4565B9FB"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Протоколы инструментальных измерений факторов производственной среды</w:t>
            </w:r>
          </w:p>
        </w:tc>
        <w:tc>
          <w:tcPr>
            <w:tcW w:w="2295" w:type="dxa"/>
            <w:tcBorders>
              <w:top w:val="nil"/>
              <w:left w:val="nil"/>
              <w:bottom w:val="nil"/>
              <w:right w:val="nil"/>
            </w:tcBorders>
            <w:hideMark/>
          </w:tcPr>
          <w:p w14:paraId="6A9CB1A4"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 мест пребывания работников;</w:t>
            </w:r>
          </w:p>
          <w:p w14:paraId="1857CA28"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факторов, обуславливающих возможность возникновения опасностей и опасных событий</w:t>
            </w:r>
          </w:p>
        </w:tc>
      </w:tr>
      <w:tr w:rsidR="00945876" w:rsidRPr="00945876" w14:paraId="32E23EC9" w14:textId="77777777" w:rsidTr="00945876">
        <w:tc>
          <w:tcPr>
            <w:tcW w:w="495" w:type="dxa"/>
            <w:tcBorders>
              <w:top w:val="nil"/>
              <w:left w:val="nil"/>
              <w:bottom w:val="nil"/>
              <w:right w:val="nil"/>
            </w:tcBorders>
            <w:hideMark/>
          </w:tcPr>
          <w:p w14:paraId="59EEC6EC"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4.2</w:t>
            </w:r>
          </w:p>
        </w:tc>
        <w:tc>
          <w:tcPr>
            <w:tcW w:w="2280" w:type="dxa"/>
            <w:tcBorders>
              <w:top w:val="nil"/>
              <w:left w:val="nil"/>
              <w:bottom w:val="nil"/>
              <w:right w:val="nil"/>
            </w:tcBorders>
            <w:hideMark/>
          </w:tcPr>
          <w:p w14:paraId="38524259"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Результаты проведения специальной оценки условий труда</w:t>
            </w:r>
          </w:p>
        </w:tc>
        <w:tc>
          <w:tcPr>
            <w:tcW w:w="2280" w:type="dxa"/>
            <w:tcBorders>
              <w:top w:val="nil"/>
              <w:left w:val="nil"/>
              <w:bottom w:val="nil"/>
              <w:right w:val="nil"/>
            </w:tcBorders>
            <w:hideMark/>
          </w:tcPr>
          <w:p w14:paraId="46C8186A"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Карта специальной оценки условий труда,</w:t>
            </w:r>
          </w:p>
          <w:p w14:paraId="055D6A4F"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Протоколы инструментальных измерений факторов производственной среды и трудового процесса</w:t>
            </w:r>
          </w:p>
        </w:tc>
        <w:tc>
          <w:tcPr>
            <w:tcW w:w="2295" w:type="dxa"/>
            <w:tcBorders>
              <w:top w:val="nil"/>
              <w:left w:val="nil"/>
              <w:bottom w:val="nil"/>
              <w:right w:val="nil"/>
            </w:tcBorders>
            <w:hideMark/>
          </w:tcPr>
          <w:p w14:paraId="6BC41D5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исследования: мест пребывания работников;</w:t>
            </w:r>
          </w:p>
          <w:p w14:paraId="5DA62E6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 и опасных событий;</w:t>
            </w:r>
          </w:p>
          <w:p w14:paraId="4B4F0E3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факторов, обуславливающих возможность возникновения опасностей и опасных событий</w:t>
            </w:r>
          </w:p>
        </w:tc>
      </w:tr>
      <w:tr w:rsidR="00945876" w:rsidRPr="00945876" w14:paraId="369E8480" w14:textId="77777777" w:rsidTr="00945876">
        <w:tc>
          <w:tcPr>
            <w:tcW w:w="495" w:type="dxa"/>
            <w:tcBorders>
              <w:top w:val="nil"/>
              <w:left w:val="nil"/>
              <w:bottom w:val="nil"/>
              <w:right w:val="nil"/>
            </w:tcBorders>
            <w:hideMark/>
          </w:tcPr>
          <w:p w14:paraId="2C8F6BD4"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4.3</w:t>
            </w:r>
          </w:p>
        </w:tc>
        <w:tc>
          <w:tcPr>
            <w:tcW w:w="2280" w:type="dxa"/>
            <w:tcBorders>
              <w:top w:val="nil"/>
              <w:left w:val="nil"/>
              <w:bottom w:val="nil"/>
              <w:right w:val="nil"/>
            </w:tcBorders>
            <w:hideMark/>
          </w:tcPr>
          <w:p w14:paraId="15287072"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2280" w:type="dxa"/>
            <w:tcBorders>
              <w:top w:val="nil"/>
              <w:left w:val="nil"/>
              <w:bottom w:val="nil"/>
              <w:right w:val="nil"/>
            </w:tcBorders>
            <w:hideMark/>
          </w:tcPr>
          <w:p w14:paraId="4B6E8361"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Причины и обстоятельства несчастных случаев</w:t>
            </w:r>
          </w:p>
        </w:tc>
        <w:tc>
          <w:tcPr>
            <w:tcW w:w="2295" w:type="dxa"/>
            <w:tcBorders>
              <w:top w:val="nil"/>
              <w:left w:val="nil"/>
              <w:bottom w:val="nil"/>
              <w:right w:val="nil"/>
            </w:tcBorders>
            <w:hideMark/>
          </w:tcPr>
          <w:p w14:paraId="69B30264"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Инвентаризация объектов возникновения опасностей и факторов, обуславливающих возможность возникновения опасностей и опасных событий;</w:t>
            </w:r>
          </w:p>
          <w:p w14:paraId="136FB49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Инвентаризация объектов исследования: </w:t>
            </w:r>
            <w:r w:rsidRPr="00945876">
              <w:rPr>
                <w:rFonts w:ascii="Times New Roman" w:eastAsia="Times New Roman" w:hAnsi="Times New Roman" w:cs="Times New Roman"/>
                <w:sz w:val="24"/>
                <w:szCs w:val="24"/>
                <w:lang w:eastAsia="ru-RU"/>
              </w:rPr>
              <w:lastRenderedPageBreak/>
              <w:t>нештатных и аварийных ситуаций;</w:t>
            </w:r>
          </w:p>
          <w:p w14:paraId="3F6F9471"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Идентификация опасных событий, которые реализовывались у работодателя</w:t>
            </w:r>
          </w:p>
        </w:tc>
      </w:tr>
    </w:tbl>
    <w:p w14:paraId="7A4DE6F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14:paraId="19A32C2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выполняемые работы;</w:t>
      </w:r>
    </w:p>
    <w:p w14:paraId="23E1056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места пребывания работников при выполнении работ;</w:t>
      </w:r>
    </w:p>
    <w:p w14:paraId="0A99B76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нештатные и аварийные ситуации.</w:t>
      </w:r>
    </w:p>
    <w:p w14:paraId="461CF87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пункте 17 Рекомендаций исследуемым объектам рекомендуется руководствоваться следующими правилами:</w:t>
      </w:r>
    </w:p>
    <w:p w14:paraId="6074496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14:paraId="6831481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14:paraId="45A7795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14:paraId="44E7CAE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19. Исходя из определенных объектов исследования рекомендуется провести анализ положений, перечисленных в таблице N 1, нормативных актов и иных сведений, затем установить состав идентифицированных требований к каждому объекту исследования с учетом положений пункта 18 Рекомендаций.</w:t>
      </w:r>
    </w:p>
    <w:p w14:paraId="0B603C9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20. На каждом объекте исследования полученную в соответствии с таблицей N 1 итоговую информацию далее рекомендуется сопоставить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14:paraId="06012E9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w:t>
      </w:r>
    </w:p>
    <w:p w14:paraId="766455F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&lt;5&gt;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024347D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(приложение N 1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14:paraId="6A27CBD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22. 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13C49F1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791778C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1482A66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&lt;6&gt;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73363AA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w:t>
      </w:r>
      <w:r w:rsidRPr="00945876">
        <w:rPr>
          <w:rFonts w:ascii="Times New Roman" w:eastAsia="Times New Roman" w:hAnsi="Times New Roman" w:cs="Times New Roman"/>
          <w:sz w:val="24"/>
          <w:szCs w:val="24"/>
          <w:lang w:eastAsia="ru-RU"/>
        </w:rPr>
        <w:lastRenderedPageBreak/>
        <w:t>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14:paraId="0274B08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51A3C8F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1362450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&lt;7&gt;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3BFE704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2B26857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w:t>
      </w:r>
      <w:r w:rsidRPr="00945876">
        <w:rPr>
          <w:rFonts w:ascii="Times New Roman" w:eastAsia="Times New Roman" w:hAnsi="Times New Roman" w:cs="Times New Roman"/>
          <w:sz w:val="24"/>
          <w:szCs w:val="24"/>
          <w:lang w:eastAsia="ru-RU"/>
        </w:rPr>
        <w:lastRenderedPageBreak/>
        <w:t>материалах.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7FDA59F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76B9C2E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&lt;8&gt;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4F77DD7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28. 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&lt;8&gt;, а оборудование, приспособления и инструменты - с объектами возникновения опасностей (приложение N 3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44789A5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29. 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61C6C41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30. Если объектами исследования являются места выполнения работ, на основе информации из используемых работодателем результатов проведения специальной оценки </w:t>
      </w:r>
      <w:r w:rsidRPr="00945876">
        <w:rPr>
          <w:rFonts w:ascii="Times New Roman" w:eastAsia="Times New Roman" w:hAnsi="Times New Roman" w:cs="Times New Roman"/>
          <w:sz w:val="24"/>
          <w:szCs w:val="24"/>
          <w:lang w:eastAsia="ru-RU"/>
        </w:rPr>
        <w:lastRenderedPageBreak/>
        <w:t>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(приложение N 3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14:paraId="215D8C2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1CD7BB2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&lt;9&gt;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1B334CA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p w14:paraId="1A0FED0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32. По результатам выполнения пунктов 21 - 31 Рекомендаций формируется предварительный перечень опасностей с привязкой к объектам исследования, перечисленным в пункте 17 Рекомендаций.</w:t>
      </w:r>
    </w:p>
    <w:p w14:paraId="7004B08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 xml:space="preserve">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w:t>
      </w:r>
      <w:r w:rsidRPr="00945876">
        <w:rPr>
          <w:rFonts w:ascii="Times New Roman" w:eastAsia="Times New Roman" w:hAnsi="Times New Roman" w:cs="Times New Roman"/>
          <w:sz w:val="24"/>
          <w:szCs w:val="24"/>
          <w:lang w:eastAsia="ru-RU"/>
        </w:rPr>
        <w:lastRenderedPageBreak/>
        <w:t>состав воздействующих на работников опасностей. В Перечень рекомендуется включать следующие позиции:</w:t>
      </w:r>
    </w:p>
    <w:p w14:paraId="7EF62C5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наименование объекта исследования (рабочего места/рабочей зоны/производственной операции/производственного объекта/вида выполняемых работ/нештатной (аварийной) ситуации);</w:t>
      </w:r>
    </w:p>
    <w:p w14:paraId="450F45F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наименование предварительно идентифицированной опасности;</w:t>
      </w:r>
    </w:p>
    <w:p w14:paraId="75FCF30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описание потенциального опасного события в соответствии с Примерным перечнем опасностей и мер по управлению ими в рамках СУОТ &lt;10&gt;;</w:t>
      </w:r>
    </w:p>
    <w:p w14:paraId="0403E72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24C8739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&lt;10&gt;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14:paraId="3907B50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наименование объектов возникновения опасности;</w:t>
      </w:r>
    </w:p>
    <w:p w14:paraId="77B7F44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перечень рабочих мест и иных объектов исследования, которые подвергаются воздействию опасности;</w:t>
      </w:r>
    </w:p>
    <w:p w14:paraId="6724215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14:paraId="7020BC2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перечень существующих мер контроля риска (защиты от опасности) в соответствии с идентифицированными в соответствии с таблицей N 1 требованиями с указанием ссылок на нормативные правовые акты и иные документы, содержащих данные требования;</w:t>
      </w:r>
    </w:p>
    <w:p w14:paraId="32DE4BE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оценку вероятности опасного события (заполняется предварительно);</w:t>
      </w:r>
    </w:p>
    <w:p w14:paraId="1512B7F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оценку потенциальных последствий опасного события (заполняется предварительно);</w:t>
      </w:r>
    </w:p>
    <w:p w14:paraId="0A28001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14:paraId="3B97E37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11) дополнительные меры по контролю риска (защите от опасности) (заполняется для высоких рисков и при необходимости для умеренных рисков).</w:t>
      </w:r>
    </w:p>
    <w:p w14:paraId="4CFD60A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34. Располагать опасности при формировании указанного в пункте 33 Рекомендаций Перечня (реестра) опасностей рекомендуется в порядке их значимости: от наибольшей значимости к наименьшей (т.е. от наибольшей оценки уровней профессиональных рисков к наименьшей).</w:t>
      </w:r>
    </w:p>
    <w:p w14:paraId="2F7106F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35. Результатом сбора исходных данных анализа государственных нормативных требований охраны труда и требований иных перечисленных в таблице N 1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пункте 33 Рекомендаций.</w:t>
      </w:r>
    </w:p>
    <w:p w14:paraId="1E25CD1D"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lastRenderedPageBreak/>
        <w:t>Рекомендации по нахождению и распознаванию опасностей на основе обследования рабочих мест и иных объектов исследования, а также опроса работников</w:t>
      </w:r>
    </w:p>
    <w:p w14:paraId="2B3A83A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пунктом 33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14:paraId="7ED9D81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37. Обследование рабочих мест и иных объектов исследования рекомендуется осуществлять путем:</w:t>
      </w:r>
    </w:p>
    <w:p w14:paraId="0643C13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14:paraId="7057891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наблюдения за выполнением работниками порученной им работы и их действиями;</w:t>
      </w:r>
    </w:p>
    <w:p w14:paraId="6932D66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опроса работников, специалистов и непосредственных руководителей работ;</w:t>
      </w:r>
    </w:p>
    <w:p w14:paraId="5E57028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выявления источников опасностей и (или) опасных ситуаций (инициирующих событий), связанных с выполняемыми работами, и иных аналогичных действий;</w:t>
      </w:r>
    </w:p>
    <w:p w14:paraId="4B0802B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оценки исправности и режимов работы оборудования.</w:t>
      </w:r>
    </w:p>
    <w:p w14:paraId="0D5C863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приложении N 4 к Рекомендациям Рекомендуемой анкете результатов осмотра места нахождения работников при выполнении работ, форма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14:paraId="3194AE4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14:paraId="2FEE1D7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уточнения мест пребывания работников в течение рабочего дня (смены);</w:t>
      </w:r>
    </w:p>
    <w:p w14:paraId="5CEDA2B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выявления непостоянных объектов и факторов возникновения опасностей;</w:t>
      </w:r>
    </w:p>
    <w:p w14:paraId="2387442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уточнения состава выявленных объектов и факторов возникновения опасностей;</w:t>
      </w:r>
    </w:p>
    <w:p w14:paraId="174F776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уточнения нештатных и аварийных ситуаций, которые происходили или могли бы произойти;</w:t>
      </w:r>
    </w:p>
    <w:p w14:paraId="5EA5347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5) применения мер управления профессиональными рисками, определенных нормативными требованиями;</w:t>
      </w:r>
    </w:p>
    <w:p w14:paraId="02DB797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применения мер управления профессиональными рисками, не выявленных на этапе анализа требований в соответствии с пунктом 15 Рекомендаций;</w:t>
      </w:r>
    </w:p>
    <w:p w14:paraId="38CFFD8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сбора предложений по снижению уровней профессиональных рисков.</w:t>
      </w:r>
    </w:p>
    <w:p w14:paraId="1E3E3DC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(приложение N 5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14:paraId="54D5A17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пункте 32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14:paraId="22A00A5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w:t>
      </w:r>
    </w:p>
    <w:p w14:paraId="70B9FA6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&lt;11&gt; Приказ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14:paraId="29C84E3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14:paraId="046D2CC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14:paraId="6B5BD337"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ПРИЛОЖЕНИЕ N 1. ПРИМЕРНАЯ КЛАССИФИКАЦИЯ ОПАСНОСТЕЙ ПО ВИДАМ ДЕЯТЕЛЬНОСТИ</w:t>
      </w:r>
    </w:p>
    <w:p w14:paraId="3CC2C7A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 Опасности, связанные с профессиональной деятельностью работника</w:t>
      </w:r>
    </w:p>
    <w:p w14:paraId="177280C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Выполнение работ с инструментами, предметами труда и средствами производства и, имеющими:</w:t>
      </w:r>
    </w:p>
    <w:p w14:paraId="1EC318B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недостаточную механическую прочность;</w:t>
      </w:r>
    </w:p>
    <w:p w14:paraId="3D98678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форму, способную травмировать (острые части и кромки, колющие части, заусенцы, шероховатости и другие травмирующие части).</w:t>
      </w:r>
    </w:p>
    <w:p w14:paraId="1AC82BE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Выполнение работ, связанных с наличием движущихся машин (оборудования) и их частей, имеющих форму и (или) конструкцию, способную нанести травму.</w:t>
      </w:r>
    </w:p>
    <w:p w14:paraId="0C4883C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Выполнение работ по монтажу, ремонту и обслуживанию электрических сетей с опасным напряжением (выше 36 В постоянного тока и 50 В переменного тока).</w:t>
      </w:r>
    </w:p>
    <w:p w14:paraId="54F31FE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Выполнение работ с применением взрывоопасных и легковоспламеняющихся веществ.</w:t>
      </w:r>
    </w:p>
    <w:p w14:paraId="0E1B17B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Выполнение работы на высоте.</w:t>
      </w:r>
    </w:p>
    <w:p w14:paraId="40698F9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14:paraId="2CB5571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14:paraId="43DBB82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Выполнение работ в противопожарной службе (пожарной охране).</w:t>
      </w:r>
    </w:p>
    <w:p w14:paraId="5F35322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Выполнение работ при осуществлении и обеспечении медицинской деятельности.</w:t>
      </w:r>
    </w:p>
    <w:p w14:paraId="16D19E3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II. Опасности, связанные с организацией производственной деятельности у работодателя</w:t>
      </w:r>
    </w:p>
    <w:p w14:paraId="02AE951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Наличие (деятельность) поставщиков, подрядчиков, посетителей и других лиц, способные привести к опасному событию.</w:t>
      </w:r>
    </w:p>
    <w:p w14:paraId="7E9A84A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14:paraId="08DFA05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p w14:paraId="0617C1E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Наличие скользких полов, лестниц, перепадов высот по пути движения, способное привести к опасному событию.</w:t>
      </w:r>
    </w:p>
    <w:p w14:paraId="5876F55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Движение транспорта, в том числе в цехе и на территории работодателя, способное привести к опасному событию.</w:t>
      </w:r>
    </w:p>
    <w:p w14:paraId="66AEE17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III. Опасности, не связанные с профессиональной деятельностью работника и организацией производственной деятельности у работодателя</w:t>
      </w:r>
    </w:p>
    <w:p w14:paraId="5E0BC04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14:paraId="03DB88C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14:paraId="181A39B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14:paraId="4125070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IV. Опасности, связанные с профессиональными качествами работника, выполняющего данную работу</w:t>
      </w:r>
    </w:p>
    <w:p w14:paraId="448AB64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Недостаточные для выполнения работы: образование, профессиональная подготовка, квалификация, стаж, опыт.</w:t>
      </w:r>
    </w:p>
    <w:p w14:paraId="187FF13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14:paraId="7F5513D4"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ПРИЛОЖЕНИЕ N 2. ПРИМЕРНАЯ КЛАССИФИКАЦИЯ ОПАСНОСТЕЙ В ЗАВИСИМОСТИ ОТ ПРИЧИН ВОЗНИКНОВЕНИЯ ОПАСНОСТЕЙ</w:t>
      </w:r>
    </w:p>
    <w:p w14:paraId="7DE6B834"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 Физические опасности</w:t>
      </w:r>
    </w:p>
    <w:p w14:paraId="17359D6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14:paraId="7EE42B4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Радиационные опасности возникают:</w:t>
      </w:r>
    </w:p>
    <w:p w14:paraId="125DC2E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 воздействии природных и техногенных источников ионизирующего излучения;</w:t>
      </w:r>
    </w:p>
    <w:p w14:paraId="320AC5B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 недостаточности мер защиты от воздействия природных и техногенных источников ионизирующего излучения.</w:t>
      </w:r>
    </w:p>
    <w:p w14:paraId="624F3D3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14:paraId="14EB607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14:paraId="24E14D2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14:paraId="725A0F1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Пожар является результатом химической реакции веществ вследствие:</w:t>
      </w:r>
    </w:p>
    <w:p w14:paraId="0402909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14:paraId="7172E98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неисправностей технологического оборудования, электрооборудования и электрических сетей.</w:t>
      </w:r>
    </w:p>
    <w:p w14:paraId="60757146"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II. Химические опасности</w:t>
      </w:r>
    </w:p>
    <w:p w14:paraId="1487823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14:paraId="2D9C490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Взрывоопасными</w:t>
      </w:r>
    </w:p>
    <w:p w14:paraId="5FA9AC5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Окисляющими</w:t>
      </w:r>
    </w:p>
    <w:p w14:paraId="0B446A0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Легковоспламеняющимися</w:t>
      </w:r>
    </w:p>
    <w:p w14:paraId="5AA571A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Токсичными</w:t>
      </w:r>
    </w:p>
    <w:p w14:paraId="1804FF7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Вызывающими ускорение коррозии</w:t>
      </w:r>
    </w:p>
    <w:p w14:paraId="12C920C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Раздражающими</w:t>
      </w:r>
    </w:p>
    <w:p w14:paraId="48FAE34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Повышающими чувствительность</w:t>
      </w:r>
    </w:p>
    <w:p w14:paraId="5BEF1AF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Канцерогенными</w:t>
      </w:r>
    </w:p>
    <w:p w14:paraId="7EE9C08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Мутагенными</w:t>
      </w:r>
    </w:p>
    <w:p w14:paraId="688BFC9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14:paraId="5D662F4E"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III. Эргономическая опасность</w:t>
      </w:r>
    </w:p>
    <w:p w14:paraId="3431A63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14:paraId="6FC3695E"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lastRenderedPageBreak/>
        <w:t>IV. Биологическая опасность</w:t>
      </w:r>
    </w:p>
    <w:p w14:paraId="36AE3AF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14:paraId="55195E2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бактериями,</w:t>
      </w:r>
    </w:p>
    <w:p w14:paraId="493E46D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грибками,</w:t>
      </w:r>
    </w:p>
    <w:p w14:paraId="752FF71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патогенными микроорганизмами (в т.ч. вирусами), их носителями,</w:t>
      </w:r>
    </w:p>
    <w:p w14:paraId="4C2864B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гельминтами и их яйцами,</w:t>
      </w:r>
    </w:p>
    <w:p w14:paraId="44AD5F8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кровососущими насекомыми и иными членистоногими, являющимися переносчиками патогенных микроорганизмов,</w:t>
      </w:r>
    </w:p>
    <w:p w14:paraId="4A36B91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грызунами, дикими и бродячими животными, являющимися переносчиками патогенных микроорганизмов и гельминтов.</w:t>
      </w:r>
    </w:p>
    <w:p w14:paraId="3066F17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14:paraId="784AE4E1"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V. Природная опасность</w:t>
      </w:r>
    </w:p>
    <w:p w14:paraId="6C3B8CD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14:paraId="4396ECB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14:paraId="100530B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неустойчивость людей и оборудования, вызванная порывами ветра при работе на высоте;</w:t>
      </w:r>
    </w:p>
    <w:p w14:paraId="322B4B8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образованные льдом и снегом скользкие поверхности и покрытия, особенно на высоте;</w:t>
      </w:r>
    </w:p>
    <w:p w14:paraId="41FC57F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удары молнии, способные привести к разрушению объектов, повреждению машин и оборудования, травмированию людей;</w:t>
      </w:r>
    </w:p>
    <w:p w14:paraId="08C7C99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прямое воздействие солнечного лучистого тепла;</w:t>
      </w:r>
    </w:p>
    <w:p w14:paraId="738C9EE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воздействие низких/высоких температур воздуха.</w:t>
      </w:r>
    </w:p>
    <w:p w14:paraId="74B92550"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ПРИЛОЖЕНИЕ N 3. ПРИМЕРНЫЙ ПЕРЕЧЕНЬ ОБЪЕКТОВ ВОЗНИКНОВЕНИЯ ОПАСНОСТЕЙ</w:t>
      </w:r>
    </w:p>
    <w:p w14:paraId="7DD951C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 Здания и сооружения</w:t>
      </w:r>
    </w:p>
    <w:p w14:paraId="1523A99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 Жилые помещения (дома, гостиницы, общежития)</w:t>
      </w:r>
    </w:p>
    <w:p w14:paraId="142E05C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Общественные (учебные заведения, театры, клубы, больницы)</w:t>
      </w:r>
    </w:p>
    <w:p w14:paraId="449FBFA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Производственные</w:t>
      </w:r>
    </w:p>
    <w:p w14:paraId="3F87BA1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I.3.1. Промышленные (цеха, котельные, насосные и электростанции)</w:t>
      </w:r>
    </w:p>
    <w:p w14:paraId="54FAD11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I.3.2. Сельскохозяйственные (коровники, птичники, теплицы, овоще- и зернохранилища)</w:t>
      </w:r>
    </w:p>
    <w:p w14:paraId="3533EC7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I.3.3. Административно-бытовые</w:t>
      </w:r>
    </w:p>
    <w:p w14:paraId="2403894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I.3.4. Вспомогательные</w:t>
      </w:r>
    </w:p>
    <w:p w14:paraId="36B5CF1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Производственные (подъемники, хранилища, домны, печи, градирни, газгольдеры, воздухозаборные и дымовые трубы)</w:t>
      </w:r>
    </w:p>
    <w:p w14:paraId="77D699F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Транспортные (мосты, путепроводы, эстакады, причалы, железные и автомобильные дороги, аэродромные взлетно-посадочные полосы)</w:t>
      </w:r>
    </w:p>
    <w:p w14:paraId="7EDCA4A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Складские</w:t>
      </w:r>
    </w:p>
    <w:p w14:paraId="71A6002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Водохозяйственные (водозаборные, водоочистные, водопропускные, станции перекачки)</w:t>
      </w:r>
    </w:p>
    <w:p w14:paraId="08617FE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Гидротехнические (плотины, дамбы, каналы, шлюзы)</w:t>
      </w:r>
    </w:p>
    <w:p w14:paraId="1F74E51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Сооружения связи и электропередачи</w:t>
      </w:r>
    </w:p>
    <w:p w14:paraId="628555D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10. Трубопроводный транспорт</w:t>
      </w:r>
    </w:p>
    <w:p w14:paraId="303B9CBC"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II. Машины и оборудование</w:t>
      </w:r>
    </w:p>
    <w:p w14:paraId="79F89A8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Деревообрабатывающее оборудование</w:t>
      </w:r>
    </w:p>
    <w:p w14:paraId="514D432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Оборудование для литейного производства</w:t>
      </w:r>
    </w:p>
    <w:p w14:paraId="1C14F5D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Кузнечно-прессовое оборудование</w:t>
      </w:r>
    </w:p>
    <w:p w14:paraId="6B293E4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Химическое оборудование</w:t>
      </w:r>
    </w:p>
    <w:p w14:paraId="28473AE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Оборудование для термической обработки металлов</w:t>
      </w:r>
    </w:p>
    <w:p w14:paraId="4FAC902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Оборудование для холодной обработки металлов</w:t>
      </w:r>
    </w:p>
    <w:p w14:paraId="2A23244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Подъемно-транспортное оборудование</w:t>
      </w:r>
    </w:p>
    <w:p w14:paraId="21327D4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Напольный безрельсовый колесный транспорт</w:t>
      </w:r>
    </w:p>
    <w:p w14:paraId="28FDA27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 Торгово-технологическое оборудование (общественное питание)</w:t>
      </w:r>
    </w:p>
    <w:p w14:paraId="254F024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10. Оборудование для производства асбестоцементных изделий</w:t>
      </w:r>
    </w:p>
    <w:p w14:paraId="631837F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11. Оборудование химической стирки, чистки</w:t>
      </w:r>
    </w:p>
    <w:p w14:paraId="3327B91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12. Оборудование в розничной торговле</w:t>
      </w:r>
    </w:p>
    <w:p w14:paraId="15F4E10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13. Электроустановки</w:t>
      </w:r>
    </w:p>
    <w:p w14:paraId="6E69A76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14. Оборудование, применяемое при окрасочных работах</w:t>
      </w:r>
    </w:p>
    <w:p w14:paraId="6648F14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15. Оборудование для технологических процессов нанесения металлопокрытий</w:t>
      </w:r>
    </w:p>
    <w:p w14:paraId="175D84E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16. Оборудование для газопламенной обработки металлов</w:t>
      </w:r>
    </w:p>
    <w:p w14:paraId="79C0E77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17. Офисная оргтехника</w:t>
      </w:r>
    </w:p>
    <w:p w14:paraId="787C8DA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18. Оборудование АЗС</w:t>
      </w:r>
    </w:p>
    <w:p w14:paraId="5D524BC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19. Оборудование для технологических процессов пайки</w:t>
      </w:r>
    </w:p>
    <w:p w14:paraId="3931051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20. Производственное оборудование, используемое при работах с эпоксидными смолами и материалами</w:t>
      </w:r>
    </w:p>
    <w:p w14:paraId="289D960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21. Оборудование, используемое в производствах по переработке пластмасс</w:t>
      </w:r>
    </w:p>
    <w:p w14:paraId="4092683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22. Сварочное оборудование</w:t>
      </w:r>
    </w:p>
    <w:p w14:paraId="4BB594C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23. Железнодорожный транспорт</w:t>
      </w:r>
    </w:p>
    <w:p w14:paraId="101934A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24. Компрессорное оборудование</w:t>
      </w:r>
    </w:p>
    <w:p w14:paraId="320540B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25. Лазерные установки</w:t>
      </w:r>
    </w:p>
    <w:p w14:paraId="0E90446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26. Ультразвуковое оборудование</w:t>
      </w:r>
    </w:p>
    <w:p w14:paraId="4F9C3B4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27. Водопроводно-канализационное оборудование</w:t>
      </w:r>
    </w:p>
    <w:p w14:paraId="379A8D7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28. Лабораторное оборудование</w:t>
      </w:r>
    </w:p>
    <w:p w14:paraId="3F3238C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29. Складское оборудование</w:t>
      </w:r>
    </w:p>
    <w:p w14:paraId="04B8A0E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30. Строительно-дорожный транспорт</w:t>
      </w:r>
    </w:p>
    <w:p w14:paraId="3A02894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31. Паяльное оборудование</w:t>
      </w:r>
    </w:p>
    <w:p w14:paraId="0E583E5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32. Медицинское оборудование</w:t>
      </w:r>
    </w:p>
    <w:p w14:paraId="6A5C13CD"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33. Сосуды и аппараты, работающие под давлением</w:t>
      </w:r>
    </w:p>
    <w:p w14:paraId="69707FE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34. Воздушный транспорт</w:t>
      </w:r>
    </w:p>
    <w:p w14:paraId="1BE7B85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35. Автомобильный транспорт</w:t>
      </w:r>
    </w:p>
    <w:p w14:paraId="2398431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36. Морской (речной) транспорт</w:t>
      </w:r>
    </w:p>
    <w:p w14:paraId="2351AC0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lastRenderedPageBreak/>
        <w:t>III. Инструменты и приспособления</w:t>
      </w:r>
    </w:p>
    <w:p w14:paraId="0F40917C"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Слесарный инструмент</w:t>
      </w:r>
    </w:p>
    <w:p w14:paraId="3B1A03D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Электрический инструмент</w:t>
      </w:r>
    </w:p>
    <w:p w14:paraId="7011EEA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Пневматический инструмент</w:t>
      </w:r>
    </w:p>
    <w:p w14:paraId="7AFD423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Пиротехнический инструмент</w:t>
      </w:r>
    </w:p>
    <w:p w14:paraId="60E18DF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Столярный инструмент</w:t>
      </w:r>
    </w:p>
    <w:p w14:paraId="480F5AA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Медицинские инструменты</w:t>
      </w:r>
    </w:p>
    <w:p w14:paraId="1015751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Измерительные инструменты</w:t>
      </w:r>
    </w:p>
    <w:p w14:paraId="2238A9B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 Строительные инструменты</w:t>
      </w:r>
    </w:p>
    <w:p w14:paraId="72D3FFE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IV. Сырье и материалы</w:t>
      </w:r>
    </w:p>
    <w:p w14:paraId="4A0D887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Заготовки деталей</w:t>
      </w:r>
    </w:p>
    <w:p w14:paraId="043898E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Сыпучие вещества</w:t>
      </w:r>
    </w:p>
    <w:p w14:paraId="0A4E390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Жидкие вещества</w:t>
      </w:r>
    </w:p>
    <w:p w14:paraId="75ED6420"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V. Территория</w:t>
      </w:r>
    </w:p>
    <w:p w14:paraId="2F27297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Пешеходные дорожки</w:t>
      </w:r>
    </w:p>
    <w:p w14:paraId="0C6FA90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Проезды для транспорта</w:t>
      </w:r>
    </w:p>
    <w:p w14:paraId="32B36A3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Отмостки, тротуары, проходы</w:t>
      </w:r>
    </w:p>
    <w:p w14:paraId="27FEE4E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Дренажные системы</w:t>
      </w:r>
    </w:p>
    <w:p w14:paraId="78A01D6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 Зеленые насаждения</w:t>
      </w:r>
    </w:p>
    <w:p w14:paraId="3193D33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КПП, проходная</w:t>
      </w:r>
    </w:p>
    <w:p w14:paraId="0F1A37F4"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Стоянки автомобилей</w:t>
      </w:r>
    </w:p>
    <w:p w14:paraId="7BE138BE"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b/>
          <w:bCs/>
          <w:sz w:val="24"/>
          <w:szCs w:val="24"/>
          <w:lang w:eastAsia="ru-RU"/>
        </w:rPr>
        <w:t>VI. Биологические объекты</w:t>
      </w:r>
    </w:p>
    <w:p w14:paraId="0A4ADE9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 Микроорганизмы</w:t>
      </w:r>
    </w:p>
    <w:p w14:paraId="754918C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 Растения</w:t>
      </w:r>
    </w:p>
    <w:p w14:paraId="104925D3"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 Животные</w:t>
      </w:r>
    </w:p>
    <w:p w14:paraId="613CCFB7"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 Птицы</w:t>
      </w:r>
    </w:p>
    <w:p w14:paraId="74F984E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5. Рыбы</w:t>
      </w:r>
    </w:p>
    <w:p w14:paraId="236D9C6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 Коллеги</w:t>
      </w:r>
    </w:p>
    <w:p w14:paraId="3F16756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 Посторонние лица</w:t>
      </w:r>
    </w:p>
    <w:p w14:paraId="5BA21980"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ПРИЛОЖЕНИЕ N 4. РЕКОМЕНДУЕМАЯ АНКЕТА РЕЗУЛЬТАТОВ ОСМОТРА МЕСТА НАХОЖДЕНИЯ РАБОТНИКОВ ПРИ ВЫПОЛНЕНИИ РАБОТ</w:t>
      </w:r>
    </w:p>
    <w:p w14:paraId="74B928BA"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Объект исследования: ______________________________________________________</w:t>
      </w:r>
    </w:p>
    <w:p w14:paraId="7E5C509E"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Примерный контрольный вопросник по результатам осмотра места нахождения работников</w:t>
      </w:r>
    </w:p>
    <w:tbl>
      <w:tblPr>
        <w:tblW w:w="0" w:type="auto"/>
        <w:tblCellMar>
          <w:top w:w="15" w:type="dxa"/>
          <w:left w:w="15" w:type="dxa"/>
          <w:bottom w:w="15" w:type="dxa"/>
          <w:right w:w="15" w:type="dxa"/>
        </w:tblCellMar>
        <w:tblLook w:val="04A0" w:firstRow="1" w:lastRow="0" w:firstColumn="1" w:lastColumn="0" w:noHBand="0" w:noVBand="1"/>
      </w:tblPr>
      <w:tblGrid>
        <w:gridCol w:w="285"/>
        <w:gridCol w:w="4770"/>
        <w:gridCol w:w="752"/>
        <w:gridCol w:w="1560"/>
      </w:tblGrid>
      <w:tr w:rsidR="00945876" w:rsidRPr="00945876" w14:paraId="30D66BE7" w14:textId="77777777" w:rsidTr="00945876">
        <w:tc>
          <w:tcPr>
            <w:tcW w:w="285" w:type="dxa"/>
            <w:tcBorders>
              <w:top w:val="nil"/>
              <w:left w:val="nil"/>
              <w:bottom w:val="nil"/>
              <w:right w:val="nil"/>
            </w:tcBorders>
            <w:hideMark/>
          </w:tcPr>
          <w:p w14:paraId="368DB0B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N</w:t>
            </w:r>
          </w:p>
        </w:tc>
        <w:tc>
          <w:tcPr>
            <w:tcW w:w="4770" w:type="dxa"/>
            <w:tcBorders>
              <w:top w:val="nil"/>
              <w:left w:val="nil"/>
              <w:bottom w:val="nil"/>
              <w:right w:val="nil"/>
            </w:tcBorders>
            <w:hideMark/>
          </w:tcPr>
          <w:p w14:paraId="74C124EF"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Содержание вопросов</w:t>
            </w:r>
          </w:p>
        </w:tc>
        <w:tc>
          <w:tcPr>
            <w:tcW w:w="735" w:type="dxa"/>
            <w:tcBorders>
              <w:top w:val="nil"/>
              <w:left w:val="nil"/>
              <w:bottom w:val="nil"/>
              <w:right w:val="nil"/>
            </w:tcBorders>
            <w:hideMark/>
          </w:tcPr>
          <w:p w14:paraId="30B2D77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Да/Нет</w:t>
            </w:r>
          </w:p>
        </w:tc>
        <w:tc>
          <w:tcPr>
            <w:tcW w:w="1560" w:type="dxa"/>
            <w:tcBorders>
              <w:top w:val="nil"/>
              <w:left w:val="nil"/>
              <w:bottom w:val="nil"/>
              <w:right w:val="nil"/>
            </w:tcBorders>
            <w:hideMark/>
          </w:tcPr>
          <w:p w14:paraId="5800C6C6"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Комментарий</w:t>
            </w:r>
          </w:p>
        </w:tc>
      </w:tr>
      <w:tr w:rsidR="00945876" w:rsidRPr="00945876" w14:paraId="13E13D15" w14:textId="77777777" w:rsidTr="00945876">
        <w:tc>
          <w:tcPr>
            <w:tcW w:w="285" w:type="dxa"/>
            <w:tcBorders>
              <w:top w:val="nil"/>
              <w:left w:val="nil"/>
              <w:bottom w:val="nil"/>
              <w:right w:val="nil"/>
            </w:tcBorders>
            <w:hideMark/>
          </w:tcPr>
          <w:p w14:paraId="2CF64BD2"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4770" w:type="dxa"/>
            <w:tcBorders>
              <w:top w:val="nil"/>
              <w:left w:val="nil"/>
              <w:bottom w:val="nil"/>
              <w:right w:val="nil"/>
            </w:tcBorders>
            <w:hideMark/>
          </w:tcPr>
          <w:p w14:paraId="7FC7750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w:t>
            </w:r>
          </w:p>
        </w:tc>
        <w:tc>
          <w:tcPr>
            <w:tcW w:w="735" w:type="dxa"/>
            <w:tcBorders>
              <w:top w:val="nil"/>
              <w:left w:val="nil"/>
              <w:bottom w:val="nil"/>
              <w:right w:val="nil"/>
            </w:tcBorders>
            <w:hideMark/>
          </w:tcPr>
          <w:p w14:paraId="21E1812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w:t>
            </w:r>
          </w:p>
        </w:tc>
        <w:tc>
          <w:tcPr>
            <w:tcW w:w="1560" w:type="dxa"/>
            <w:tcBorders>
              <w:top w:val="nil"/>
              <w:left w:val="nil"/>
              <w:bottom w:val="nil"/>
              <w:right w:val="nil"/>
            </w:tcBorders>
            <w:hideMark/>
          </w:tcPr>
          <w:p w14:paraId="6324BFDC"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w:t>
            </w:r>
          </w:p>
        </w:tc>
      </w:tr>
      <w:tr w:rsidR="00945876" w:rsidRPr="00945876" w14:paraId="6B7A0425" w14:textId="77777777" w:rsidTr="00945876">
        <w:tc>
          <w:tcPr>
            <w:tcW w:w="285" w:type="dxa"/>
            <w:tcBorders>
              <w:top w:val="nil"/>
              <w:left w:val="nil"/>
              <w:bottom w:val="nil"/>
              <w:right w:val="nil"/>
            </w:tcBorders>
            <w:hideMark/>
          </w:tcPr>
          <w:p w14:paraId="42F10028"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w:t>
            </w:r>
          </w:p>
        </w:tc>
        <w:tc>
          <w:tcPr>
            <w:tcW w:w="4770" w:type="dxa"/>
            <w:tcBorders>
              <w:top w:val="nil"/>
              <w:left w:val="nil"/>
              <w:bottom w:val="nil"/>
              <w:right w:val="nil"/>
            </w:tcBorders>
            <w:hideMark/>
          </w:tcPr>
          <w:p w14:paraId="329FDAD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Защитные устройства и защитные переключатели находятся на своем месте и в рабочем состоянии?</w:t>
            </w:r>
          </w:p>
        </w:tc>
        <w:tc>
          <w:tcPr>
            <w:tcW w:w="735" w:type="dxa"/>
            <w:tcBorders>
              <w:top w:val="nil"/>
              <w:left w:val="nil"/>
              <w:bottom w:val="nil"/>
              <w:right w:val="nil"/>
            </w:tcBorders>
            <w:hideMark/>
          </w:tcPr>
          <w:p w14:paraId="399B61EB"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190838DC"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01229F94" w14:textId="77777777" w:rsidTr="00945876">
        <w:tc>
          <w:tcPr>
            <w:tcW w:w="285" w:type="dxa"/>
            <w:tcBorders>
              <w:top w:val="nil"/>
              <w:left w:val="nil"/>
              <w:bottom w:val="nil"/>
              <w:right w:val="nil"/>
            </w:tcBorders>
            <w:hideMark/>
          </w:tcPr>
          <w:p w14:paraId="42FDF06F"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w:t>
            </w:r>
          </w:p>
        </w:tc>
        <w:tc>
          <w:tcPr>
            <w:tcW w:w="4770" w:type="dxa"/>
            <w:tcBorders>
              <w:top w:val="nil"/>
              <w:left w:val="nil"/>
              <w:bottom w:val="nil"/>
              <w:right w:val="nil"/>
            </w:tcBorders>
            <w:hideMark/>
          </w:tcPr>
          <w:p w14:paraId="22FDA8D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повреждения коммуникаций - трубопроводов, электропроводов, кабелей (свищи, течь, отсутствие изоляции)?</w:t>
            </w:r>
          </w:p>
        </w:tc>
        <w:tc>
          <w:tcPr>
            <w:tcW w:w="735" w:type="dxa"/>
            <w:tcBorders>
              <w:top w:val="nil"/>
              <w:left w:val="nil"/>
              <w:bottom w:val="nil"/>
              <w:right w:val="nil"/>
            </w:tcBorders>
            <w:hideMark/>
          </w:tcPr>
          <w:p w14:paraId="78441E9E"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685788A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21174CED" w14:textId="77777777" w:rsidTr="00945876">
        <w:tc>
          <w:tcPr>
            <w:tcW w:w="285" w:type="dxa"/>
            <w:tcBorders>
              <w:top w:val="nil"/>
              <w:left w:val="nil"/>
              <w:bottom w:val="nil"/>
              <w:right w:val="nil"/>
            </w:tcBorders>
            <w:hideMark/>
          </w:tcPr>
          <w:p w14:paraId="28509EA0"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w:t>
            </w:r>
          </w:p>
        </w:tc>
        <w:tc>
          <w:tcPr>
            <w:tcW w:w="4770" w:type="dxa"/>
            <w:tcBorders>
              <w:top w:val="nil"/>
              <w:left w:val="nil"/>
              <w:bottom w:val="nil"/>
              <w:right w:val="nil"/>
            </w:tcBorders>
            <w:hideMark/>
          </w:tcPr>
          <w:p w14:paraId="37E219E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поврежденные корпуса оборудования?</w:t>
            </w:r>
          </w:p>
        </w:tc>
        <w:tc>
          <w:tcPr>
            <w:tcW w:w="735" w:type="dxa"/>
            <w:tcBorders>
              <w:top w:val="nil"/>
              <w:left w:val="nil"/>
              <w:bottom w:val="nil"/>
              <w:right w:val="nil"/>
            </w:tcBorders>
            <w:hideMark/>
          </w:tcPr>
          <w:p w14:paraId="78084D41"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71889DB6"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53C51648" w14:textId="77777777" w:rsidTr="00945876">
        <w:tc>
          <w:tcPr>
            <w:tcW w:w="285" w:type="dxa"/>
            <w:tcBorders>
              <w:top w:val="nil"/>
              <w:left w:val="nil"/>
              <w:bottom w:val="nil"/>
              <w:right w:val="nil"/>
            </w:tcBorders>
            <w:hideMark/>
          </w:tcPr>
          <w:p w14:paraId="15EED2AD"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w:t>
            </w:r>
          </w:p>
        </w:tc>
        <w:tc>
          <w:tcPr>
            <w:tcW w:w="4770" w:type="dxa"/>
            <w:tcBorders>
              <w:top w:val="nil"/>
              <w:left w:val="nil"/>
              <w:bottom w:val="nil"/>
              <w:right w:val="nil"/>
            </w:tcBorders>
            <w:hideMark/>
          </w:tcPr>
          <w:p w14:paraId="061501A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Существует ли возможность доступа к управлению или внутреннему устройству оборудования лиц, не имеющих допуска?</w:t>
            </w:r>
          </w:p>
        </w:tc>
        <w:tc>
          <w:tcPr>
            <w:tcW w:w="735" w:type="dxa"/>
            <w:tcBorders>
              <w:top w:val="nil"/>
              <w:left w:val="nil"/>
              <w:bottom w:val="nil"/>
              <w:right w:val="nil"/>
            </w:tcBorders>
            <w:hideMark/>
          </w:tcPr>
          <w:p w14:paraId="6EEC3B9A"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77B7730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0A3F2D1F" w14:textId="77777777" w:rsidTr="00945876">
        <w:tc>
          <w:tcPr>
            <w:tcW w:w="285" w:type="dxa"/>
            <w:tcBorders>
              <w:top w:val="nil"/>
              <w:left w:val="nil"/>
              <w:bottom w:val="nil"/>
              <w:right w:val="nil"/>
            </w:tcBorders>
            <w:hideMark/>
          </w:tcPr>
          <w:p w14:paraId="4AF4A54B"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w:t>
            </w:r>
          </w:p>
        </w:tc>
        <w:tc>
          <w:tcPr>
            <w:tcW w:w="4770" w:type="dxa"/>
            <w:tcBorders>
              <w:top w:val="nil"/>
              <w:left w:val="nil"/>
              <w:bottom w:val="nil"/>
              <w:right w:val="nil"/>
            </w:tcBorders>
            <w:hideMark/>
          </w:tcPr>
          <w:p w14:paraId="2675FF9F"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Имеется ли оборудование без необходимых обозначений характеристик на корпусах?</w:t>
            </w:r>
          </w:p>
        </w:tc>
        <w:tc>
          <w:tcPr>
            <w:tcW w:w="735" w:type="dxa"/>
            <w:tcBorders>
              <w:top w:val="nil"/>
              <w:left w:val="nil"/>
              <w:bottom w:val="nil"/>
              <w:right w:val="nil"/>
            </w:tcBorders>
            <w:hideMark/>
          </w:tcPr>
          <w:p w14:paraId="17DC3448"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75CE6680"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745DD279" w14:textId="77777777" w:rsidTr="00945876">
        <w:tc>
          <w:tcPr>
            <w:tcW w:w="285" w:type="dxa"/>
            <w:tcBorders>
              <w:top w:val="nil"/>
              <w:left w:val="nil"/>
              <w:bottom w:val="nil"/>
              <w:right w:val="nil"/>
            </w:tcBorders>
            <w:hideMark/>
          </w:tcPr>
          <w:p w14:paraId="34B2B20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w:t>
            </w:r>
          </w:p>
        </w:tc>
        <w:tc>
          <w:tcPr>
            <w:tcW w:w="4770" w:type="dxa"/>
            <w:tcBorders>
              <w:top w:val="nil"/>
              <w:left w:val="nil"/>
              <w:bottom w:val="nil"/>
              <w:right w:val="nil"/>
            </w:tcBorders>
            <w:hideMark/>
          </w:tcPr>
          <w:p w14:paraId="4664F0D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какие-либо повреждения устройств управления оборудованием: панелей управления, переключателей, розеток, вилок, кранов?</w:t>
            </w:r>
          </w:p>
        </w:tc>
        <w:tc>
          <w:tcPr>
            <w:tcW w:w="735" w:type="dxa"/>
            <w:tcBorders>
              <w:top w:val="nil"/>
              <w:left w:val="nil"/>
              <w:bottom w:val="nil"/>
              <w:right w:val="nil"/>
            </w:tcBorders>
            <w:hideMark/>
          </w:tcPr>
          <w:p w14:paraId="29774AD5"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607E9D1A"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1ECE2845" w14:textId="77777777" w:rsidTr="00945876">
        <w:tc>
          <w:tcPr>
            <w:tcW w:w="285" w:type="dxa"/>
            <w:tcBorders>
              <w:top w:val="nil"/>
              <w:left w:val="nil"/>
              <w:bottom w:val="nil"/>
              <w:right w:val="nil"/>
            </w:tcBorders>
            <w:hideMark/>
          </w:tcPr>
          <w:p w14:paraId="4E60589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w:t>
            </w:r>
          </w:p>
        </w:tc>
        <w:tc>
          <w:tcPr>
            <w:tcW w:w="4770" w:type="dxa"/>
            <w:tcBorders>
              <w:top w:val="nil"/>
              <w:left w:val="nil"/>
              <w:bottom w:val="nil"/>
              <w:right w:val="nil"/>
            </w:tcBorders>
            <w:hideMark/>
          </w:tcPr>
          <w:p w14:paraId="6133F478"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Возможно ли возникновение ситуации с использованием инструментов и оборудования не по назначению?</w:t>
            </w:r>
          </w:p>
        </w:tc>
        <w:tc>
          <w:tcPr>
            <w:tcW w:w="735" w:type="dxa"/>
            <w:tcBorders>
              <w:top w:val="nil"/>
              <w:left w:val="nil"/>
              <w:bottom w:val="nil"/>
              <w:right w:val="nil"/>
            </w:tcBorders>
            <w:hideMark/>
          </w:tcPr>
          <w:p w14:paraId="21368859"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44196F43"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3A90D036" w14:textId="77777777" w:rsidTr="00945876">
        <w:tc>
          <w:tcPr>
            <w:tcW w:w="285" w:type="dxa"/>
            <w:tcBorders>
              <w:top w:val="nil"/>
              <w:left w:val="nil"/>
              <w:bottom w:val="nil"/>
              <w:right w:val="nil"/>
            </w:tcBorders>
            <w:hideMark/>
          </w:tcPr>
          <w:p w14:paraId="65EBAB1E"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w:t>
            </w:r>
          </w:p>
        </w:tc>
        <w:tc>
          <w:tcPr>
            <w:tcW w:w="4770" w:type="dxa"/>
            <w:tcBorders>
              <w:top w:val="nil"/>
              <w:left w:val="nil"/>
              <w:bottom w:val="nil"/>
              <w:right w:val="nil"/>
            </w:tcBorders>
            <w:hideMark/>
          </w:tcPr>
          <w:p w14:paraId="1D1085C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w="735" w:type="dxa"/>
            <w:tcBorders>
              <w:top w:val="nil"/>
              <w:left w:val="nil"/>
              <w:bottom w:val="nil"/>
              <w:right w:val="nil"/>
            </w:tcBorders>
            <w:hideMark/>
          </w:tcPr>
          <w:p w14:paraId="1DE7E727"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649B72D2"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69FE667B" w14:textId="77777777" w:rsidTr="00945876">
        <w:tc>
          <w:tcPr>
            <w:tcW w:w="285" w:type="dxa"/>
            <w:tcBorders>
              <w:top w:val="nil"/>
              <w:left w:val="nil"/>
              <w:bottom w:val="nil"/>
              <w:right w:val="nil"/>
            </w:tcBorders>
            <w:hideMark/>
          </w:tcPr>
          <w:p w14:paraId="60906D00"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w:t>
            </w:r>
          </w:p>
        </w:tc>
        <w:tc>
          <w:tcPr>
            <w:tcW w:w="4770" w:type="dxa"/>
            <w:tcBorders>
              <w:top w:val="nil"/>
              <w:left w:val="nil"/>
              <w:bottom w:val="nil"/>
              <w:right w:val="nil"/>
            </w:tcBorders>
            <w:hideMark/>
          </w:tcPr>
          <w:p w14:paraId="1FB27A7C"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735" w:type="dxa"/>
            <w:tcBorders>
              <w:top w:val="nil"/>
              <w:left w:val="nil"/>
              <w:bottom w:val="nil"/>
              <w:right w:val="nil"/>
            </w:tcBorders>
            <w:hideMark/>
          </w:tcPr>
          <w:p w14:paraId="1D11A697"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60" w:type="dxa"/>
            <w:tcBorders>
              <w:top w:val="nil"/>
              <w:left w:val="nil"/>
              <w:bottom w:val="nil"/>
              <w:right w:val="nil"/>
            </w:tcBorders>
            <w:hideMark/>
          </w:tcPr>
          <w:p w14:paraId="4930A388"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bl>
    <w:p w14:paraId="5FAE60DC" w14:textId="77777777" w:rsidR="00945876" w:rsidRPr="00945876" w:rsidRDefault="00945876" w:rsidP="00945876">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375"/>
        <w:gridCol w:w="4005"/>
      </w:tblGrid>
      <w:tr w:rsidR="00945876" w:rsidRPr="00945876" w14:paraId="47C2D833" w14:textId="77777777" w:rsidTr="00945876">
        <w:tc>
          <w:tcPr>
            <w:tcW w:w="3375" w:type="dxa"/>
            <w:tcBorders>
              <w:top w:val="nil"/>
              <w:left w:val="nil"/>
              <w:bottom w:val="nil"/>
              <w:right w:val="nil"/>
            </w:tcBorders>
            <w:hideMark/>
          </w:tcPr>
          <w:p w14:paraId="3FC6D28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Руководитель структурного подразделения:</w:t>
            </w:r>
          </w:p>
        </w:tc>
        <w:tc>
          <w:tcPr>
            <w:tcW w:w="4005" w:type="dxa"/>
            <w:tcBorders>
              <w:top w:val="nil"/>
              <w:left w:val="nil"/>
              <w:bottom w:val="single" w:sz="6" w:space="0" w:color="000000"/>
              <w:right w:val="nil"/>
            </w:tcBorders>
            <w:hideMark/>
          </w:tcPr>
          <w:p w14:paraId="49867EFF"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r>
      <w:tr w:rsidR="00945876" w:rsidRPr="00945876" w14:paraId="55808826" w14:textId="77777777" w:rsidTr="00945876">
        <w:tc>
          <w:tcPr>
            <w:tcW w:w="7380" w:type="dxa"/>
            <w:gridSpan w:val="2"/>
            <w:tcBorders>
              <w:top w:val="nil"/>
              <w:left w:val="nil"/>
              <w:bottom w:val="nil"/>
              <w:right w:val="nil"/>
            </w:tcBorders>
            <w:hideMark/>
          </w:tcPr>
          <w:p w14:paraId="18ECF505"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2F63D7CA" w14:textId="77777777" w:rsidTr="00945876">
        <w:tc>
          <w:tcPr>
            <w:tcW w:w="7380" w:type="dxa"/>
            <w:gridSpan w:val="2"/>
            <w:tcBorders>
              <w:top w:val="nil"/>
              <w:left w:val="nil"/>
              <w:bottom w:val="single" w:sz="6" w:space="0" w:color="000000"/>
              <w:right w:val="nil"/>
            </w:tcBorders>
            <w:hideMark/>
          </w:tcPr>
          <w:p w14:paraId="3EF3F0A6"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Специалист, осуществляющий идентификацию опасностей и оценку рисков:</w:t>
            </w:r>
          </w:p>
        </w:tc>
      </w:tr>
    </w:tbl>
    <w:p w14:paraId="245A1ECD" w14:textId="77777777" w:rsidR="00945876" w:rsidRPr="00945876" w:rsidRDefault="00945876" w:rsidP="00945876">
      <w:pPr>
        <w:spacing w:after="150" w:line="240" w:lineRule="auto"/>
        <w:jc w:val="center"/>
        <w:outlineLvl w:val="0"/>
        <w:rPr>
          <w:rFonts w:ascii="Times New Roman" w:eastAsia="Times New Roman" w:hAnsi="Times New Roman" w:cs="Times New Roman"/>
          <w:b/>
          <w:bCs/>
          <w:kern w:val="36"/>
          <w:sz w:val="33"/>
          <w:szCs w:val="33"/>
          <w:lang w:eastAsia="ru-RU"/>
        </w:rPr>
      </w:pPr>
      <w:r w:rsidRPr="00945876">
        <w:rPr>
          <w:rFonts w:ascii="Times New Roman" w:eastAsia="Times New Roman" w:hAnsi="Times New Roman" w:cs="Times New Roman"/>
          <w:b/>
          <w:bCs/>
          <w:kern w:val="36"/>
          <w:sz w:val="33"/>
          <w:szCs w:val="33"/>
          <w:lang w:eastAsia="ru-RU"/>
        </w:rPr>
        <w:t>ПРИЛОЖЕНИЕ N 5. ПРИМЕРНАЯ АНКЕТА ОПРОСА РАБОТНИКА ОБ ОПАСНОСТЯХ В МЕСТАХ ВЫПОЛНЕНИЯ РАБОТ</w:t>
      </w:r>
    </w:p>
    <w:p w14:paraId="305C5DB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Примерная анкета</w:t>
      </w:r>
    </w:p>
    <w:p w14:paraId="6283F4A5"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опроса работника об опасностях в местах выполнения работ</w:t>
      </w:r>
    </w:p>
    <w:p w14:paraId="7B4D3C7F"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N ______ от _____________</w:t>
      </w:r>
    </w:p>
    <w:tbl>
      <w:tblPr>
        <w:tblW w:w="0" w:type="auto"/>
        <w:tblCellMar>
          <w:top w:w="15" w:type="dxa"/>
          <w:left w:w="15" w:type="dxa"/>
          <w:bottom w:w="15" w:type="dxa"/>
          <w:right w:w="15" w:type="dxa"/>
        </w:tblCellMar>
        <w:tblLook w:val="04A0" w:firstRow="1" w:lastRow="0" w:firstColumn="1" w:lastColumn="0" w:noHBand="0" w:noVBand="1"/>
      </w:tblPr>
      <w:tblGrid>
        <w:gridCol w:w="1058"/>
        <w:gridCol w:w="1485"/>
        <w:gridCol w:w="4965"/>
      </w:tblGrid>
      <w:tr w:rsidR="00945876" w:rsidRPr="00945876" w14:paraId="3BE62F27" w14:textId="77777777" w:rsidTr="00945876">
        <w:tc>
          <w:tcPr>
            <w:tcW w:w="930" w:type="dxa"/>
            <w:tcBorders>
              <w:top w:val="nil"/>
              <w:left w:val="nil"/>
              <w:bottom w:val="nil"/>
              <w:right w:val="nil"/>
            </w:tcBorders>
            <w:hideMark/>
          </w:tcPr>
          <w:p w14:paraId="5D16DD2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Работник:</w:t>
            </w:r>
          </w:p>
        </w:tc>
        <w:tc>
          <w:tcPr>
            <w:tcW w:w="6450" w:type="dxa"/>
            <w:gridSpan w:val="2"/>
            <w:tcBorders>
              <w:top w:val="nil"/>
              <w:left w:val="nil"/>
              <w:bottom w:val="single" w:sz="6" w:space="0" w:color="000000"/>
              <w:right w:val="nil"/>
            </w:tcBorders>
            <w:hideMark/>
          </w:tcPr>
          <w:p w14:paraId="51301017"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r>
      <w:tr w:rsidR="00945876" w:rsidRPr="00945876" w14:paraId="3F364078" w14:textId="77777777" w:rsidTr="00945876">
        <w:tc>
          <w:tcPr>
            <w:tcW w:w="7380" w:type="dxa"/>
            <w:gridSpan w:val="3"/>
            <w:tcBorders>
              <w:top w:val="nil"/>
              <w:left w:val="nil"/>
              <w:bottom w:val="single" w:sz="6" w:space="0" w:color="000000"/>
              <w:right w:val="nil"/>
            </w:tcBorders>
            <w:hideMark/>
          </w:tcPr>
          <w:p w14:paraId="08ABBB1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Наименование объекта исследования, должности (профессии) работника:</w:t>
            </w:r>
          </w:p>
        </w:tc>
      </w:tr>
      <w:tr w:rsidR="00945876" w:rsidRPr="00945876" w14:paraId="3724E6A0" w14:textId="77777777" w:rsidTr="00945876">
        <w:tc>
          <w:tcPr>
            <w:tcW w:w="2415" w:type="dxa"/>
            <w:gridSpan w:val="2"/>
            <w:tcBorders>
              <w:top w:val="nil"/>
              <w:left w:val="nil"/>
              <w:bottom w:val="nil"/>
              <w:right w:val="nil"/>
            </w:tcBorders>
            <w:hideMark/>
          </w:tcPr>
          <w:p w14:paraId="1F541BE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Подразделение (цех, участок):</w:t>
            </w:r>
          </w:p>
        </w:tc>
        <w:tc>
          <w:tcPr>
            <w:tcW w:w="4965" w:type="dxa"/>
            <w:tcBorders>
              <w:top w:val="nil"/>
              <w:left w:val="nil"/>
              <w:bottom w:val="single" w:sz="6" w:space="0" w:color="000000"/>
              <w:right w:val="nil"/>
            </w:tcBorders>
            <w:hideMark/>
          </w:tcPr>
          <w:p w14:paraId="78BE49DF"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r>
    </w:tbl>
    <w:p w14:paraId="1DB05049" w14:textId="77777777" w:rsidR="00945876" w:rsidRPr="00945876" w:rsidRDefault="00945876" w:rsidP="00945876">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3949"/>
        <w:gridCol w:w="752"/>
        <w:gridCol w:w="2234"/>
        <w:gridCol w:w="1438"/>
      </w:tblGrid>
      <w:tr w:rsidR="00945876" w:rsidRPr="00945876" w14:paraId="23DA04CA" w14:textId="77777777" w:rsidTr="00945876">
        <w:tc>
          <w:tcPr>
            <w:tcW w:w="495" w:type="dxa"/>
            <w:tcBorders>
              <w:top w:val="nil"/>
              <w:left w:val="nil"/>
              <w:bottom w:val="nil"/>
              <w:right w:val="nil"/>
            </w:tcBorders>
            <w:hideMark/>
          </w:tcPr>
          <w:p w14:paraId="1004B0ED"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N</w:t>
            </w:r>
          </w:p>
        </w:tc>
        <w:tc>
          <w:tcPr>
            <w:tcW w:w="3285" w:type="dxa"/>
            <w:tcBorders>
              <w:top w:val="nil"/>
              <w:left w:val="nil"/>
              <w:bottom w:val="nil"/>
              <w:right w:val="nil"/>
            </w:tcBorders>
            <w:hideMark/>
          </w:tcPr>
          <w:p w14:paraId="1F04349D"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Формулировка вопроса</w:t>
            </w:r>
          </w:p>
        </w:tc>
        <w:tc>
          <w:tcPr>
            <w:tcW w:w="735" w:type="dxa"/>
            <w:tcBorders>
              <w:top w:val="nil"/>
              <w:left w:val="nil"/>
              <w:bottom w:val="nil"/>
              <w:right w:val="nil"/>
            </w:tcBorders>
            <w:hideMark/>
          </w:tcPr>
          <w:p w14:paraId="7F632D91"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Да/Нет</w:t>
            </w:r>
          </w:p>
        </w:tc>
        <w:tc>
          <w:tcPr>
            <w:tcW w:w="1590" w:type="dxa"/>
            <w:tcBorders>
              <w:top w:val="nil"/>
              <w:left w:val="nil"/>
              <w:bottom w:val="nil"/>
              <w:right w:val="nil"/>
            </w:tcBorders>
            <w:hideMark/>
          </w:tcPr>
          <w:p w14:paraId="1AD81F45"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Идентифицируемая опасность (описание)</w:t>
            </w:r>
          </w:p>
        </w:tc>
        <w:tc>
          <w:tcPr>
            <w:tcW w:w="1245" w:type="dxa"/>
            <w:tcBorders>
              <w:top w:val="nil"/>
              <w:left w:val="nil"/>
              <w:bottom w:val="nil"/>
              <w:right w:val="nil"/>
            </w:tcBorders>
            <w:hideMark/>
          </w:tcPr>
          <w:p w14:paraId="70345CD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Комментарий</w:t>
            </w:r>
          </w:p>
        </w:tc>
      </w:tr>
      <w:tr w:rsidR="00945876" w:rsidRPr="00945876" w14:paraId="10D1CB3C" w14:textId="77777777" w:rsidTr="00945876">
        <w:tc>
          <w:tcPr>
            <w:tcW w:w="495" w:type="dxa"/>
            <w:tcBorders>
              <w:top w:val="nil"/>
              <w:left w:val="nil"/>
              <w:bottom w:val="nil"/>
              <w:right w:val="nil"/>
            </w:tcBorders>
            <w:hideMark/>
          </w:tcPr>
          <w:p w14:paraId="7DF66FDA"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3285" w:type="dxa"/>
            <w:tcBorders>
              <w:top w:val="nil"/>
              <w:left w:val="nil"/>
              <w:bottom w:val="nil"/>
              <w:right w:val="nil"/>
            </w:tcBorders>
            <w:hideMark/>
          </w:tcPr>
          <w:p w14:paraId="722E006B"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w:t>
            </w:r>
          </w:p>
        </w:tc>
        <w:tc>
          <w:tcPr>
            <w:tcW w:w="735" w:type="dxa"/>
            <w:tcBorders>
              <w:top w:val="nil"/>
              <w:left w:val="nil"/>
              <w:bottom w:val="nil"/>
              <w:right w:val="nil"/>
            </w:tcBorders>
            <w:hideMark/>
          </w:tcPr>
          <w:p w14:paraId="69D2FD62"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w:t>
            </w:r>
          </w:p>
        </w:tc>
        <w:tc>
          <w:tcPr>
            <w:tcW w:w="1590" w:type="dxa"/>
            <w:tcBorders>
              <w:top w:val="nil"/>
              <w:left w:val="nil"/>
              <w:bottom w:val="nil"/>
              <w:right w:val="nil"/>
            </w:tcBorders>
            <w:hideMark/>
          </w:tcPr>
          <w:p w14:paraId="5E4F83D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w:t>
            </w:r>
          </w:p>
        </w:tc>
        <w:tc>
          <w:tcPr>
            <w:tcW w:w="1245" w:type="dxa"/>
            <w:tcBorders>
              <w:top w:val="nil"/>
              <w:left w:val="nil"/>
              <w:bottom w:val="nil"/>
              <w:right w:val="nil"/>
            </w:tcBorders>
            <w:hideMark/>
          </w:tcPr>
          <w:p w14:paraId="2B810CB8"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w:t>
            </w:r>
          </w:p>
        </w:tc>
      </w:tr>
      <w:tr w:rsidR="00945876" w:rsidRPr="00945876" w14:paraId="530A5696" w14:textId="77777777" w:rsidTr="00945876">
        <w:tc>
          <w:tcPr>
            <w:tcW w:w="495" w:type="dxa"/>
            <w:tcBorders>
              <w:top w:val="nil"/>
              <w:left w:val="nil"/>
              <w:bottom w:val="nil"/>
              <w:right w:val="nil"/>
            </w:tcBorders>
            <w:hideMark/>
          </w:tcPr>
          <w:p w14:paraId="5B6E6ED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w:t>
            </w:r>
          </w:p>
        </w:tc>
        <w:tc>
          <w:tcPr>
            <w:tcW w:w="3285" w:type="dxa"/>
            <w:tcBorders>
              <w:top w:val="nil"/>
              <w:left w:val="nil"/>
              <w:bottom w:val="nil"/>
              <w:right w:val="nil"/>
            </w:tcBorders>
            <w:hideMark/>
          </w:tcPr>
          <w:p w14:paraId="369F618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Есть ли источник опасного и вредного производственного фактора (возможного ущерба)?</w:t>
            </w:r>
          </w:p>
        </w:tc>
        <w:tc>
          <w:tcPr>
            <w:tcW w:w="735" w:type="dxa"/>
            <w:tcBorders>
              <w:top w:val="nil"/>
              <w:left w:val="nil"/>
              <w:bottom w:val="nil"/>
              <w:right w:val="nil"/>
            </w:tcBorders>
            <w:hideMark/>
          </w:tcPr>
          <w:p w14:paraId="1B6E85EA"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7A14291D"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727A25D5"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5A625958" w14:textId="77777777" w:rsidTr="00945876">
        <w:tc>
          <w:tcPr>
            <w:tcW w:w="495" w:type="dxa"/>
            <w:tcBorders>
              <w:top w:val="nil"/>
              <w:left w:val="nil"/>
              <w:bottom w:val="nil"/>
              <w:right w:val="nil"/>
            </w:tcBorders>
            <w:hideMark/>
          </w:tcPr>
          <w:p w14:paraId="4EA89C3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2.</w:t>
            </w:r>
          </w:p>
        </w:tc>
        <w:tc>
          <w:tcPr>
            <w:tcW w:w="3285" w:type="dxa"/>
            <w:tcBorders>
              <w:top w:val="nil"/>
              <w:left w:val="nil"/>
              <w:bottom w:val="nil"/>
              <w:right w:val="nil"/>
            </w:tcBorders>
            <w:hideMark/>
          </w:tcPr>
          <w:p w14:paraId="357E077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Существует ли вероятность причинения ущерба и каким образом?</w:t>
            </w:r>
          </w:p>
        </w:tc>
        <w:tc>
          <w:tcPr>
            <w:tcW w:w="735" w:type="dxa"/>
            <w:tcBorders>
              <w:top w:val="nil"/>
              <w:left w:val="nil"/>
              <w:bottom w:val="nil"/>
              <w:right w:val="nil"/>
            </w:tcBorders>
            <w:hideMark/>
          </w:tcPr>
          <w:p w14:paraId="3EF1CC2E"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5D32DA06"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02E305CE"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49CA2CCC" w14:textId="77777777" w:rsidTr="00945876">
        <w:tc>
          <w:tcPr>
            <w:tcW w:w="495" w:type="dxa"/>
            <w:tcBorders>
              <w:top w:val="nil"/>
              <w:left w:val="nil"/>
              <w:bottom w:val="nil"/>
              <w:right w:val="nil"/>
            </w:tcBorders>
            <w:hideMark/>
          </w:tcPr>
          <w:p w14:paraId="0A0A76F1"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3.</w:t>
            </w:r>
          </w:p>
        </w:tc>
        <w:tc>
          <w:tcPr>
            <w:tcW w:w="3285" w:type="dxa"/>
            <w:tcBorders>
              <w:top w:val="nil"/>
              <w:left w:val="nil"/>
              <w:bottom w:val="nil"/>
              <w:right w:val="nil"/>
            </w:tcBorders>
            <w:hideMark/>
          </w:tcPr>
          <w:p w14:paraId="4E81AA3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Существует ли вероятность причинения ущерба и кому?</w:t>
            </w:r>
          </w:p>
        </w:tc>
        <w:tc>
          <w:tcPr>
            <w:tcW w:w="735" w:type="dxa"/>
            <w:tcBorders>
              <w:top w:val="nil"/>
              <w:left w:val="nil"/>
              <w:bottom w:val="nil"/>
              <w:right w:val="nil"/>
            </w:tcBorders>
            <w:hideMark/>
          </w:tcPr>
          <w:p w14:paraId="5F6C797D"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5F7DAB5E"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732411C2"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068EC685" w14:textId="77777777" w:rsidTr="00945876">
        <w:tc>
          <w:tcPr>
            <w:tcW w:w="495" w:type="dxa"/>
            <w:tcBorders>
              <w:top w:val="nil"/>
              <w:left w:val="nil"/>
              <w:bottom w:val="nil"/>
              <w:right w:val="nil"/>
            </w:tcBorders>
            <w:hideMark/>
          </w:tcPr>
          <w:p w14:paraId="6C25688C"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4.</w:t>
            </w:r>
          </w:p>
        </w:tc>
        <w:tc>
          <w:tcPr>
            <w:tcW w:w="3285" w:type="dxa"/>
            <w:tcBorders>
              <w:top w:val="nil"/>
              <w:left w:val="nil"/>
              <w:bottom w:val="nil"/>
              <w:right w:val="nil"/>
            </w:tcBorders>
            <w:hideMark/>
          </w:tcPr>
          <w:p w14:paraId="7228A5E9"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Существует ли вероятность передвижения (падения) на перепаде высот?</w:t>
            </w:r>
          </w:p>
        </w:tc>
        <w:tc>
          <w:tcPr>
            <w:tcW w:w="735" w:type="dxa"/>
            <w:tcBorders>
              <w:top w:val="nil"/>
              <w:left w:val="nil"/>
              <w:bottom w:val="nil"/>
              <w:right w:val="nil"/>
            </w:tcBorders>
            <w:hideMark/>
          </w:tcPr>
          <w:p w14:paraId="1C71E0F2"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57CF5CC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49275FB0"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7111BBC2" w14:textId="77777777" w:rsidTr="00945876">
        <w:tc>
          <w:tcPr>
            <w:tcW w:w="495" w:type="dxa"/>
            <w:tcBorders>
              <w:top w:val="nil"/>
              <w:left w:val="nil"/>
              <w:bottom w:val="nil"/>
              <w:right w:val="nil"/>
            </w:tcBorders>
            <w:hideMark/>
          </w:tcPr>
          <w:p w14:paraId="2E629F2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5.</w:t>
            </w:r>
          </w:p>
        </w:tc>
        <w:tc>
          <w:tcPr>
            <w:tcW w:w="3285" w:type="dxa"/>
            <w:tcBorders>
              <w:top w:val="nil"/>
              <w:left w:val="nil"/>
              <w:bottom w:val="nil"/>
              <w:right w:val="nil"/>
            </w:tcBorders>
            <w:hideMark/>
          </w:tcPr>
          <w:p w14:paraId="188075E9"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Возможно ли падение людей с высоты?</w:t>
            </w:r>
          </w:p>
        </w:tc>
        <w:tc>
          <w:tcPr>
            <w:tcW w:w="735" w:type="dxa"/>
            <w:tcBorders>
              <w:top w:val="nil"/>
              <w:left w:val="nil"/>
              <w:bottom w:val="nil"/>
              <w:right w:val="nil"/>
            </w:tcBorders>
            <w:hideMark/>
          </w:tcPr>
          <w:p w14:paraId="13381DD9"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6ADDDC21"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5C52D712"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233E0978" w14:textId="77777777" w:rsidTr="00945876">
        <w:tc>
          <w:tcPr>
            <w:tcW w:w="495" w:type="dxa"/>
            <w:tcBorders>
              <w:top w:val="nil"/>
              <w:left w:val="nil"/>
              <w:bottom w:val="nil"/>
              <w:right w:val="nil"/>
            </w:tcBorders>
            <w:hideMark/>
          </w:tcPr>
          <w:p w14:paraId="505CE2BC"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6.</w:t>
            </w:r>
          </w:p>
        </w:tc>
        <w:tc>
          <w:tcPr>
            <w:tcW w:w="3285" w:type="dxa"/>
            <w:tcBorders>
              <w:top w:val="nil"/>
              <w:left w:val="nil"/>
              <w:bottom w:val="nil"/>
              <w:right w:val="nil"/>
            </w:tcBorders>
            <w:hideMark/>
          </w:tcPr>
          <w:p w14:paraId="1673177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Возможно ли падение инструментов, материалов, например, с высоты (или их выброс)?</w:t>
            </w:r>
          </w:p>
        </w:tc>
        <w:tc>
          <w:tcPr>
            <w:tcW w:w="735" w:type="dxa"/>
            <w:tcBorders>
              <w:top w:val="nil"/>
              <w:left w:val="nil"/>
              <w:bottom w:val="nil"/>
              <w:right w:val="nil"/>
            </w:tcBorders>
            <w:hideMark/>
          </w:tcPr>
          <w:p w14:paraId="58573F63"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2627A40A"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59CCDCC3"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2FE05D7B" w14:textId="77777777" w:rsidTr="00945876">
        <w:tc>
          <w:tcPr>
            <w:tcW w:w="495" w:type="dxa"/>
            <w:tcBorders>
              <w:top w:val="nil"/>
              <w:left w:val="nil"/>
              <w:bottom w:val="nil"/>
              <w:right w:val="nil"/>
            </w:tcBorders>
            <w:hideMark/>
          </w:tcPr>
          <w:p w14:paraId="1DFE1843"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7.</w:t>
            </w:r>
          </w:p>
        </w:tc>
        <w:tc>
          <w:tcPr>
            <w:tcW w:w="3285" w:type="dxa"/>
            <w:tcBorders>
              <w:top w:val="nil"/>
              <w:left w:val="nil"/>
              <w:bottom w:val="nil"/>
              <w:right w:val="nil"/>
            </w:tcBorders>
            <w:hideMark/>
          </w:tcPr>
          <w:p w14:paraId="37F589BF"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 ли место несоответствующие размеры проходов вследствие нарушения габаритов?</w:t>
            </w:r>
          </w:p>
        </w:tc>
        <w:tc>
          <w:tcPr>
            <w:tcW w:w="735" w:type="dxa"/>
            <w:tcBorders>
              <w:top w:val="nil"/>
              <w:left w:val="nil"/>
              <w:bottom w:val="nil"/>
              <w:right w:val="nil"/>
            </w:tcBorders>
            <w:hideMark/>
          </w:tcPr>
          <w:p w14:paraId="61B24232"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0EA261E4"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0692269F"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65987C31" w14:textId="77777777" w:rsidTr="00945876">
        <w:tc>
          <w:tcPr>
            <w:tcW w:w="495" w:type="dxa"/>
            <w:tcBorders>
              <w:top w:val="nil"/>
              <w:left w:val="nil"/>
              <w:bottom w:val="nil"/>
              <w:right w:val="nil"/>
            </w:tcBorders>
            <w:hideMark/>
          </w:tcPr>
          <w:p w14:paraId="4D6F089B"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8.</w:t>
            </w:r>
          </w:p>
        </w:tc>
        <w:tc>
          <w:tcPr>
            <w:tcW w:w="3285" w:type="dxa"/>
            <w:tcBorders>
              <w:top w:val="nil"/>
              <w:left w:val="nil"/>
              <w:bottom w:val="nil"/>
              <w:right w:val="nil"/>
            </w:tcBorders>
            <w:hideMark/>
          </w:tcPr>
          <w:p w14:paraId="37AA02BE"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Связано ли появление опасных и вредных факторов в местах выполнения работ с подъемом (обработкой) инструментов, материалов и др.?</w:t>
            </w:r>
          </w:p>
        </w:tc>
        <w:tc>
          <w:tcPr>
            <w:tcW w:w="735" w:type="dxa"/>
            <w:tcBorders>
              <w:top w:val="nil"/>
              <w:left w:val="nil"/>
              <w:bottom w:val="nil"/>
              <w:right w:val="nil"/>
            </w:tcBorders>
            <w:hideMark/>
          </w:tcPr>
          <w:p w14:paraId="10380419"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5001FB16"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770A6A2F"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2E50A3E0" w14:textId="77777777" w:rsidTr="00945876">
        <w:tc>
          <w:tcPr>
            <w:tcW w:w="495" w:type="dxa"/>
            <w:tcBorders>
              <w:top w:val="nil"/>
              <w:left w:val="nil"/>
              <w:bottom w:val="nil"/>
              <w:right w:val="nil"/>
            </w:tcBorders>
            <w:hideMark/>
          </w:tcPr>
          <w:p w14:paraId="25E14C07"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9.</w:t>
            </w:r>
          </w:p>
        </w:tc>
        <w:tc>
          <w:tcPr>
            <w:tcW w:w="3285" w:type="dxa"/>
            <w:tcBorders>
              <w:top w:val="nil"/>
              <w:left w:val="nil"/>
              <w:bottom w:val="nil"/>
              <w:right w:val="nil"/>
            </w:tcBorders>
            <w:hideMark/>
          </w:tcPr>
          <w:p w14:paraId="4F2E756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735" w:type="dxa"/>
            <w:tcBorders>
              <w:top w:val="nil"/>
              <w:left w:val="nil"/>
              <w:bottom w:val="nil"/>
              <w:right w:val="nil"/>
            </w:tcBorders>
            <w:hideMark/>
          </w:tcPr>
          <w:p w14:paraId="445B71A6"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0323B6BD"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0C262470"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3FBA0BB4" w14:textId="77777777" w:rsidTr="00945876">
        <w:tc>
          <w:tcPr>
            <w:tcW w:w="495" w:type="dxa"/>
            <w:tcBorders>
              <w:top w:val="nil"/>
              <w:left w:val="nil"/>
              <w:bottom w:val="nil"/>
              <w:right w:val="nil"/>
            </w:tcBorders>
            <w:hideMark/>
          </w:tcPr>
          <w:p w14:paraId="66AB81E9"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lastRenderedPageBreak/>
              <w:t>10.</w:t>
            </w:r>
          </w:p>
        </w:tc>
        <w:tc>
          <w:tcPr>
            <w:tcW w:w="3285" w:type="dxa"/>
            <w:tcBorders>
              <w:top w:val="nil"/>
              <w:left w:val="nil"/>
              <w:bottom w:val="nil"/>
              <w:right w:val="nil"/>
            </w:tcBorders>
            <w:hideMark/>
          </w:tcPr>
          <w:p w14:paraId="5CA3A56A"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735" w:type="dxa"/>
            <w:tcBorders>
              <w:top w:val="nil"/>
              <w:left w:val="nil"/>
              <w:bottom w:val="nil"/>
              <w:right w:val="nil"/>
            </w:tcBorders>
            <w:hideMark/>
          </w:tcPr>
          <w:p w14:paraId="0D0DCCE5"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657A2A8E"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1ABF80B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4852C8EF" w14:textId="77777777" w:rsidTr="00945876">
        <w:tc>
          <w:tcPr>
            <w:tcW w:w="495" w:type="dxa"/>
            <w:tcBorders>
              <w:top w:val="nil"/>
              <w:left w:val="nil"/>
              <w:bottom w:val="nil"/>
              <w:right w:val="nil"/>
            </w:tcBorders>
            <w:hideMark/>
          </w:tcPr>
          <w:p w14:paraId="5F5FD1B4"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11.</w:t>
            </w:r>
          </w:p>
        </w:tc>
        <w:tc>
          <w:tcPr>
            <w:tcW w:w="3285" w:type="dxa"/>
            <w:tcBorders>
              <w:top w:val="nil"/>
              <w:left w:val="nil"/>
              <w:bottom w:val="nil"/>
              <w:right w:val="nil"/>
            </w:tcBorders>
            <w:hideMark/>
          </w:tcPr>
          <w:p w14:paraId="79FCD402"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Вы слышали о случаях возгорания на предприятии?</w:t>
            </w:r>
          </w:p>
        </w:tc>
        <w:tc>
          <w:tcPr>
            <w:tcW w:w="735" w:type="dxa"/>
            <w:tcBorders>
              <w:top w:val="nil"/>
              <w:left w:val="nil"/>
              <w:bottom w:val="nil"/>
              <w:right w:val="nil"/>
            </w:tcBorders>
            <w:hideMark/>
          </w:tcPr>
          <w:p w14:paraId="735E46F6"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02D53D7D"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49A48A1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5B2DA274" w14:textId="77777777" w:rsidTr="00945876">
        <w:tc>
          <w:tcPr>
            <w:tcW w:w="495" w:type="dxa"/>
            <w:tcBorders>
              <w:top w:val="nil"/>
              <w:left w:val="nil"/>
              <w:bottom w:val="nil"/>
              <w:right w:val="nil"/>
            </w:tcBorders>
            <w:hideMark/>
          </w:tcPr>
          <w:p w14:paraId="2AF3603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12.</w:t>
            </w:r>
          </w:p>
        </w:tc>
        <w:tc>
          <w:tcPr>
            <w:tcW w:w="3285" w:type="dxa"/>
            <w:tcBorders>
              <w:top w:val="nil"/>
              <w:left w:val="nil"/>
              <w:bottom w:val="nil"/>
              <w:right w:val="nil"/>
            </w:tcBorders>
            <w:hideMark/>
          </w:tcPr>
          <w:p w14:paraId="55BF5E0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источники шума или вибрации в местах выполнения работ и какие?</w:t>
            </w:r>
          </w:p>
        </w:tc>
        <w:tc>
          <w:tcPr>
            <w:tcW w:w="735" w:type="dxa"/>
            <w:tcBorders>
              <w:top w:val="nil"/>
              <w:left w:val="nil"/>
              <w:bottom w:val="nil"/>
              <w:right w:val="nil"/>
            </w:tcBorders>
            <w:hideMark/>
          </w:tcPr>
          <w:p w14:paraId="2986D490"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34955D9F"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61357746"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0CB37081" w14:textId="77777777" w:rsidTr="00945876">
        <w:tc>
          <w:tcPr>
            <w:tcW w:w="495" w:type="dxa"/>
            <w:tcBorders>
              <w:top w:val="nil"/>
              <w:left w:val="nil"/>
              <w:bottom w:val="nil"/>
              <w:right w:val="nil"/>
            </w:tcBorders>
            <w:hideMark/>
          </w:tcPr>
          <w:p w14:paraId="00BE16CF"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13.</w:t>
            </w:r>
          </w:p>
        </w:tc>
        <w:tc>
          <w:tcPr>
            <w:tcW w:w="3285" w:type="dxa"/>
            <w:tcBorders>
              <w:top w:val="nil"/>
              <w:left w:val="nil"/>
              <w:bottom w:val="nil"/>
              <w:right w:val="nil"/>
            </w:tcBorders>
            <w:hideMark/>
          </w:tcPr>
          <w:p w14:paraId="177DAE7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735" w:type="dxa"/>
            <w:tcBorders>
              <w:top w:val="nil"/>
              <w:left w:val="nil"/>
              <w:bottom w:val="nil"/>
              <w:right w:val="nil"/>
            </w:tcBorders>
            <w:hideMark/>
          </w:tcPr>
          <w:p w14:paraId="4B99AABF"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61383F3C"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45DEBADC"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1E7CD08C" w14:textId="77777777" w:rsidTr="00945876">
        <w:tc>
          <w:tcPr>
            <w:tcW w:w="495" w:type="dxa"/>
            <w:tcBorders>
              <w:top w:val="nil"/>
              <w:left w:val="nil"/>
              <w:bottom w:val="nil"/>
              <w:right w:val="nil"/>
            </w:tcBorders>
            <w:hideMark/>
          </w:tcPr>
          <w:p w14:paraId="5AEFAB86"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14.</w:t>
            </w:r>
          </w:p>
        </w:tc>
        <w:tc>
          <w:tcPr>
            <w:tcW w:w="3285" w:type="dxa"/>
            <w:tcBorders>
              <w:top w:val="nil"/>
              <w:left w:val="nil"/>
              <w:bottom w:val="nil"/>
              <w:right w:val="nil"/>
            </w:tcBorders>
            <w:hideMark/>
          </w:tcPr>
          <w:p w14:paraId="37942965"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Обеспечивается ли соблюдение требований охраны труда при осуществлении погрузочно-разгрузочных работ в местах их выполнения?</w:t>
            </w:r>
          </w:p>
        </w:tc>
        <w:tc>
          <w:tcPr>
            <w:tcW w:w="735" w:type="dxa"/>
            <w:tcBorders>
              <w:top w:val="nil"/>
              <w:left w:val="nil"/>
              <w:bottom w:val="nil"/>
              <w:right w:val="nil"/>
            </w:tcBorders>
            <w:hideMark/>
          </w:tcPr>
          <w:p w14:paraId="4A04C8E1"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349B3AA1"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4224F2A1"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41C76BAD" w14:textId="77777777" w:rsidTr="00945876">
        <w:tc>
          <w:tcPr>
            <w:tcW w:w="495" w:type="dxa"/>
            <w:tcBorders>
              <w:top w:val="nil"/>
              <w:left w:val="nil"/>
              <w:bottom w:val="nil"/>
              <w:right w:val="nil"/>
            </w:tcBorders>
            <w:hideMark/>
          </w:tcPr>
          <w:p w14:paraId="35595E55"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15.</w:t>
            </w:r>
          </w:p>
        </w:tc>
        <w:tc>
          <w:tcPr>
            <w:tcW w:w="3285" w:type="dxa"/>
            <w:tcBorders>
              <w:top w:val="nil"/>
              <w:left w:val="nil"/>
              <w:bottom w:val="nil"/>
              <w:right w:val="nil"/>
            </w:tcBorders>
            <w:hideMark/>
          </w:tcPr>
          <w:p w14:paraId="4084A3B1"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Достаточное ли освещение в местах выполнения работ?</w:t>
            </w:r>
          </w:p>
        </w:tc>
        <w:tc>
          <w:tcPr>
            <w:tcW w:w="735" w:type="dxa"/>
            <w:tcBorders>
              <w:top w:val="nil"/>
              <w:left w:val="nil"/>
              <w:bottom w:val="nil"/>
              <w:right w:val="nil"/>
            </w:tcBorders>
            <w:hideMark/>
          </w:tcPr>
          <w:p w14:paraId="3B889BB6"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02CA69DD"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2A4C0779"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r w:rsidR="00945876" w:rsidRPr="00945876" w14:paraId="0361E06D" w14:textId="77777777" w:rsidTr="00945876">
        <w:tc>
          <w:tcPr>
            <w:tcW w:w="495" w:type="dxa"/>
            <w:tcBorders>
              <w:top w:val="nil"/>
              <w:left w:val="nil"/>
              <w:bottom w:val="nil"/>
              <w:right w:val="nil"/>
            </w:tcBorders>
            <w:hideMark/>
          </w:tcPr>
          <w:p w14:paraId="1A7A979A" w14:textId="77777777" w:rsidR="00945876" w:rsidRPr="00945876" w:rsidRDefault="00945876" w:rsidP="00945876">
            <w:pPr>
              <w:spacing w:after="100" w:afterAutospacing="1" w:line="240" w:lineRule="auto"/>
              <w:jc w:val="center"/>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16.</w:t>
            </w:r>
          </w:p>
        </w:tc>
        <w:tc>
          <w:tcPr>
            <w:tcW w:w="3285" w:type="dxa"/>
            <w:tcBorders>
              <w:top w:val="nil"/>
              <w:left w:val="nil"/>
              <w:bottom w:val="nil"/>
              <w:right w:val="nil"/>
            </w:tcBorders>
            <w:hideMark/>
          </w:tcPr>
          <w:p w14:paraId="6C16BAEC" w14:textId="77777777" w:rsidR="00945876" w:rsidRPr="00945876" w:rsidRDefault="00945876" w:rsidP="00945876">
            <w:pPr>
              <w:spacing w:after="100" w:afterAutospacing="1" w:line="240" w:lineRule="auto"/>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Возможны ли ситуации в местах выполнения работ с наличием скользких полов или иных горизонтальных и опорных поверхностей?</w:t>
            </w:r>
          </w:p>
        </w:tc>
        <w:tc>
          <w:tcPr>
            <w:tcW w:w="735" w:type="dxa"/>
            <w:tcBorders>
              <w:top w:val="nil"/>
              <w:left w:val="nil"/>
              <w:bottom w:val="nil"/>
              <w:right w:val="nil"/>
            </w:tcBorders>
            <w:hideMark/>
          </w:tcPr>
          <w:p w14:paraId="3F0DD09E"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c>
          <w:tcPr>
            <w:tcW w:w="1590" w:type="dxa"/>
            <w:tcBorders>
              <w:top w:val="nil"/>
              <w:left w:val="nil"/>
              <w:bottom w:val="nil"/>
              <w:right w:val="nil"/>
            </w:tcBorders>
            <w:hideMark/>
          </w:tcPr>
          <w:p w14:paraId="100911FF"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c>
          <w:tcPr>
            <w:tcW w:w="1245" w:type="dxa"/>
            <w:tcBorders>
              <w:top w:val="nil"/>
              <w:left w:val="nil"/>
              <w:bottom w:val="nil"/>
              <w:right w:val="nil"/>
            </w:tcBorders>
            <w:hideMark/>
          </w:tcPr>
          <w:p w14:paraId="470419E2" w14:textId="77777777" w:rsidR="00945876" w:rsidRPr="00945876" w:rsidRDefault="00945876" w:rsidP="00945876">
            <w:pPr>
              <w:spacing w:after="0" w:line="240" w:lineRule="auto"/>
              <w:rPr>
                <w:rFonts w:ascii="Times New Roman" w:eastAsia="Times New Roman" w:hAnsi="Times New Roman" w:cs="Times New Roman"/>
                <w:sz w:val="20"/>
                <w:szCs w:val="20"/>
                <w:lang w:eastAsia="ru-RU"/>
              </w:rPr>
            </w:pPr>
          </w:p>
        </w:tc>
      </w:tr>
    </w:tbl>
    <w:p w14:paraId="5CEB6999" w14:textId="77777777" w:rsidR="00945876" w:rsidRPr="00945876" w:rsidRDefault="00945876" w:rsidP="00945876">
      <w:pPr>
        <w:spacing w:after="0" w:line="240" w:lineRule="auto"/>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380"/>
      </w:tblGrid>
      <w:tr w:rsidR="00945876" w:rsidRPr="00945876" w14:paraId="5F56F906" w14:textId="77777777" w:rsidTr="00945876">
        <w:tc>
          <w:tcPr>
            <w:tcW w:w="7380" w:type="dxa"/>
            <w:tcBorders>
              <w:top w:val="nil"/>
              <w:left w:val="nil"/>
              <w:bottom w:val="single" w:sz="6" w:space="0" w:color="000000"/>
              <w:right w:val="nil"/>
            </w:tcBorders>
            <w:hideMark/>
          </w:tcPr>
          <w:p w14:paraId="4E3EEEAB"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Комментарии и предложения:</w:t>
            </w:r>
          </w:p>
        </w:tc>
      </w:tr>
      <w:tr w:rsidR="00945876" w:rsidRPr="00945876" w14:paraId="56119FCB" w14:textId="77777777" w:rsidTr="00945876">
        <w:tc>
          <w:tcPr>
            <w:tcW w:w="7380" w:type="dxa"/>
            <w:tcBorders>
              <w:top w:val="nil"/>
              <w:left w:val="nil"/>
              <w:bottom w:val="single" w:sz="6" w:space="0" w:color="000000"/>
              <w:right w:val="nil"/>
            </w:tcBorders>
            <w:hideMark/>
          </w:tcPr>
          <w:p w14:paraId="269C5264" w14:textId="77777777" w:rsidR="00945876" w:rsidRPr="00945876" w:rsidRDefault="00945876" w:rsidP="00945876">
            <w:pPr>
              <w:spacing w:after="0" w:line="240" w:lineRule="auto"/>
              <w:rPr>
                <w:rFonts w:ascii="Times New Roman" w:eastAsia="Times New Roman" w:hAnsi="Times New Roman" w:cs="Times New Roman"/>
                <w:sz w:val="24"/>
                <w:szCs w:val="24"/>
                <w:lang w:eastAsia="ru-RU"/>
              </w:rPr>
            </w:pPr>
          </w:p>
        </w:tc>
      </w:tr>
      <w:tr w:rsidR="00945876" w:rsidRPr="00945876" w14:paraId="1C9FFC2F" w14:textId="77777777" w:rsidTr="00945876">
        <w:tc>
          <w:tcPr>
            <w:tcW w:w="7380" w:type="dxa"/>
            <w:tcBorders>
              <w:top w:val="nil"/>
              <w:left w:val="nil"/>
              <w:bottom w:val="single" w:sz="6" w:space="0" w:color="000000"/>
              <w:right w:val="nil"/>
            </w:tcBorders>
            <w:hideMark/>
          </w:tcPr>
          <w:p w14:paraId="7D2C03F0" w14:textId="77777777" w:rsidR="00945876" w:rsidRPr="00945876" w:rsidRDefault="00945876" w:rsidP="00945876">
            <w:pPr>
              <w:spacing w:after="100" w:afterAutospacing="1" w:line="240" w:lineRule="auto"/>
              <w:jc w:val="both"/>
              <w:rPr>
                <w:rFonts w:ascii="Times New Roman" w:eastAsia="Times New Roman" w:hAnsi="Times New Roman" w:cs="Times New Roman"/>
                <w:sz w:val="24"/>
                <w:szCs w:val="24"/>
                <w:lang w:eastAsia="ru-RU"/>
              </w:rPr>
            </w:pPr>
            <w:r w:rsidRPr="00945876">
              <w:rPr>
                <w:rFonts w:ascii="Times New Roman" w:eastAsia="Times New Roman" w:hAnsi="Times New Roman" w:cs="Times New Roman"/>
                <w:sz w:val="24"/>
                <w:szCs w:val="24"/>
                <w:lang w:eastAsia="ru-RU"/>
              </w:rPr>
              <w:t>Специалист, осуществляющий идентификацию опасностей и оценку рисков:</w:t>
            </w:r>
          </w:p>
        </w:tc>
      </w:tr>
      <w:tr w:rsidR="00945876" w:rsidRPr="00945876" w14:paraId="7DE529F4" w14:textId="77777777" w:rsidTr="00945876">
        <w:tc>
          <w:tcPr>
            <w:tcW w:w="7380" w:type="dxa"/>
            <w:tcBorders>
              <w:top w:val="nil"/>
              <w:left w:val="nil"/>
              <w:bottom w:val="single" w:sz="6" w:space="0" w:color="000000"/>
              <w:right w:val="nil"/>
            </w:tcBorders>
            <w:hideMark/>
          </w:tcPr>
          <w:p w14:paraId="409A636D" w14:textId="77777777" w:rsidR="00945876" w:rsidRPr="00945876" w:rsidRDefault="00945876" w:rsidP="00945876">
            <w:pPr>
              <w:shd w:val="clear" w:color="auto" w:fill="FFFFFF"/>
              <w:spacing w:after="100" w:afterAutospacing="1" w:line="240" w:lineRule="auto"/>
              <w:jc w:val="both"/>
              <w:rPr>
                <w:rFonts w:ascii="Arial" w:eastAsia="Times New Roman" w:hAnsi="Arial" w:cs="Arial"/>
                <w:color w:val="212529"/>
                <w:sz w:val="24"/>
                <w:szCs w:val="24"/>
                <w:lang w:eastAsia="ru-RU"/>
              </w:rPr>
            </w:pPr>
            <w:r w:rsidRPr="00945876">
              <w:rPr>
                <w:rFonts w:ascii="Arial" w:eastAsia="Times New Roman" w:hAnsi="Arial" w:cs="Arial"/>
                <w:color w:val="212529"/>
                <w:sz w:val="24"/>
                <w:szCs w:val="24"/>
                <w:lang w:eastAsia="ru-RU"/>
              </w:rPr>
              <w:t>Работник, который отвечал на вопросы:</w:t>
            </w:r>
          </w:p>
        </w:tc>
      </w:tr>
    </w:tbl>
    <w:p w14:paraId="5B878248" w14:textId="77777777" w:rsidR="00945876" w:rsidRDefault="00945876"/>
    <w:sectPr w:rsidR="009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76"/>
    <w:rsid w:val="0094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DA03"/>
  <w15:chartTrackingRefBased/>
  <w15:docId w15:val="{467F039C-1ECD-4FFD-948B-7D99742D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8131</Words>
  <Characters>46350</Characters>
  <Application>Microsoft Office Word</Application>
  <DocSecurity>0</DocSecurity>
  <Lines>386</Lines>
  <Paragraphs>108</Paragraphs>
  <ScaleCrop>false</ScaleCrop>
  <Company/>
  <LinksUpToDate>false</LinksUpToDate>
  <CharactersWithSpaces>54373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2022-07-26T10:36:00Z</dcterms:created>
  <dcterms:modified xsi:type="dcterms:W3CDTF">2022-07-26T10:38:00Z</dcterms:modified>
</cp:coreProperties>
</file>