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9B" w:rsidRPr="002B2672" w:rsidRDefault="0033659B" w:rsidP="0033659B">
      <w:pPr>
        <w:pStyle w:val="Default"/>
        <w:rPr>
          <w:rFonts w:ascii="PT Astra Serif" w:hAnsi="PT Astra Serif"/>
        </w:rPr>
      </w:pPr>
    </w:p>
    <w:p w:rsidR="00745EE5" w:rsidRPr="00AB28BF" w:rsidRDefault="0033659B" w:rsidP="00A3108D">
      <w:pPr>
        <w:pStyle w:val="Default"/>
        <w:spacing w:line="276" w:lineRule="auto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AB28BF">
        <w:rPr>
          <w:rFonts w:ascii="PT Astra Serif" w:hAnsi="PT Astra Serif"/>
          <w:b/>
          <w:bCs/>
          <w:sz w:val="28"/>
          <w:szCs w:val="28"/>
        </w:rPr>
        <w:t xml:space="preserve">Результаты мониторинга 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 xml:space="preserve">качества финансового менеджмента, осуществляемого 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>главны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>ми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>распорядителями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 xml:space="preserve"> средств 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 xml:space="preserve">районного 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 xml:space="preserve">бюджета 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>Тереньгульского района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 xml:space="preserve"> за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4875" w:rsidRPr="00AB28BF">
        <w:rPr>
          <w:rFonts w:ascii="PT Astra Serif" w:hAnsi="PT Astra Serif"/>
          <w:b/>
          <w:bCs/>
          <w:color w:val="auto"/>
          <w:sz w:val="28"/>
          <w:szCs w:val="28"/>
        </w:rPr>
        <w:t>20</w:t>
      </w:r>
      <w:r w:rsidR="00080A4C" w:rsidRPr="00AB28BF">
        <w:rPr>
          <w:rFonts w:ascii="PT Astra Serif" w:hAnsi="PT Astra Serif"/>
          <w:b/>
          <w:bCs/>
          <w:color w:val="auto"/>
          <w:sz w:val="28"/>
          <w:szCs w:val="28"/>
        </w:rPr>
        <w:t>2</w:t>
      </w:r>
      <w:r w:rsidR="008468BC">
        <w:rPr>
          <w:rFonts w:ascii="PT Astra Serif" w:hAnsi="PT Astra Serif"/>
          <w:b/>
          <w:bCs/>
          <w:color w:val="auto"/>
          <w:sz w:val="28"/>
          <w:szCs w:val="28"/>
        </w:rPr>
        <w:t>4</w:t>
      </w:r>
      <w:r w:rsidR="00C94875" w:rsidRPr="00AB28BF">
        <w:rPr>
          <w:rFonts w:ascii="PT Astra Serif" w:hAnsi="PT Astra Serif"/>
          <w:b/>
          <w:bCs/>
          <w:color w:val="auto"/>
          <w:sz w:val="28"/>
          <w:szCs w:val="28"/>
        </w:rPr>
        <w:t xml:space="preserve"> год</w:t>
      </w:r>
    </w:p>
    <w:p w:rsidR="00612AF3" w:rsidRPr="00AB28BF" w:rsidRDefault="00612AF3" w:rsidP="00612AF3">
      <w:pPr>
        <w:pStyle w:val="Default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337F00" w:rsidRPr="00AB28BF" w:rsidRDefault="00337F00" w:rsidP="00612AF3">
      <w:pPr>
        <w:pStyle w:val="Default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ab/>
        <w:t>Финансов</w:t>
      </w:r>
      <w:r w:rsidR="00FD7A7C" w:rsidRPr="00AB28BF">
        <w:rPr>
          <w:rFonts w:ascii="PT Astra Serif" w:hAnsi="PT Astra Serif"/>
          <w:sz w:val="28"/>
          <w:szCs w:val="28"/>
        </w:rPr>
        <w:t xml:space="preserve">ым </w:t>
      </w:r>
      <w:r w:rsidRPr="00AB28BF">
        <w:rPr>
          <w:rFonts w:ascii="PT Astra Serif" w:hAnsi="PT Astra Serif"/>
          <w:sz w:val="28"/>
          <w:szCs w:val="28"/>
        </w:rPr>
        <w:t>о</w:t>
      </w:r>
      <w:r w:rsidR="00FD7A7C" w:rsidRPr="00AB28BF">
        <w:rPr>
          <w:rFonts w:ascii="PT Astra Serif" w:hAnsi="PT Astra Serif"/>
          <w:sz w:val="28"/>
          <w:szCs w:val="28"/>
        </w:rPr>
        <w:t>тделом МО «Тереньгульский район»</w:t>
      </w:r>
      <w:r w:rsidRPr="00AB28BF">
        <w:rPr>
          <w:rFonts w:ascii="PT Astra Serif" w:hAnsi="PT Astra Serif"/>
          <w:sz w:val="28"/>
          <w:szCs w:val="28"/>
        </w:rPr>
        <w:t xml:space="preserve"> в целях </w:t>
      </w:r>
      <w:r w:rsidR="00757EF4" w:rsidRPr="00AB28BF">
        <w:rPr>
          <w:rFonts w:ascii="PT Astra Serif" w:hAnsi="PT Astra Serif"/>
          <w:sz w:val="28"/>
          <w:szCs w:val="28"/>
        </w:rPr>
        <w:t xml:space="preserve">оценки </w:t>
      </w:r>
      <w:r w:rsidRPr="00AB28BF">
        <w:rPr>
          <w:rFonts w:ascii="PT Astra Serif" w:hAnsi="PT Astra Serif"/>
          <w:sz w:val="28"/>
          <w:szCs w:val="28"/>
        </w:rPr>
        <w:t xml:space="preserve">эффективности расходов бюджета </w:t>
      </w:r>
      <w:r w:rsidR="00FD7A7C" w:rsidRPr="00AB28BF">
        <w:rPr>
          <w:rFonts w:ascii="PT Astra Serif" w:hAnsi="PT Astra Serif"/>
          <w:sz w:val="28"/>
          <w:szCs w:val="28"/>
        </w:rPr>
        <w:t>МО «Тереньгульский район»</w:t>
      </w:r>
      <w:r w:rsidRPr="00AB28BF">
        <w:rPr>
          <w:rFonts w:ascii="PT Astra Serif" w:hAnsi="PT Astra Serif"/>
          <w:sz w:val="28"/>
          <w:szCs w:val="28"/>
        </w:rPr>
        <w:t xml:space="preserve"> и качества управления </w:t>
      </w:r>
      <w:r w:rsidR="00D30263" w:rsidRPr="00AB28BF">
        <w:rPr>
          <w:rFonts w:ascii="PT Astra Serif" w:hAnsi="PT Astra Serif"/>
          <w:sz w:val="28"/>
          <w:szCs w:val="28"/>
        </w:rPr>
        <w:t xml:space="preserve">бюджетными </w:t>
      </w:r>
      <w:r w:rsidRPr="00AB28BF">
        <w:rPr>
          <w:rFonts w:ascii="PT Astra Serif" w:hAnsi="PT Astra Serif"/>
          <w:sz w:val="28"/>
          <w:szCs w:val="28"/>
        </w:rPr>
        <w:t>средствами проведен мониторинг качества финансового менеджмента</w:t>
      </w:r>
      <w:r w:rsidR="00FD7A7C" w:rsidRPr="00AB28BF">
        <w:rPr>
          <w:rFonts w:ascii="PT Astra Serif" w:hAnsi="PT Astra Serif"/>
          <w:sz w:val="28"/>
          <w:szCs w:val="28"/>
        </w:rPr>
        <w:t xml:space="preserve"> </w:t>
      </w:r>
      <w:r w:rsidR="00A3108D" w:rsidRPr="00AB28BF">
        <w:rPr>
          <w:rFonts w:ascii="PT Astra Serif" w:hAnsi="PT Astra Serif"/>
          <w:bCs/>
          <w:sz w:val="28"/>
          <w:szCs w:val="28"/>
        </w:rPr>
        <w:t xml:space="preserve">в отношении главных </w:t>
      </w:r>
      <w:r w:rsidR="00FD7A7C" w:rsidRPr="00AB28BF">
        <w:rPr>
          <w:rFonts w:ascii="PT Astra Serif" w:hAnsi="PT Astra Serif"/>
          <w:bCs/>
          <w:sz w:val="28"/>
          <w:szCs w:val="28"/>
        </w:rPr>
        <w:t>распорядителей</w:t>
      </w:r>
      <w:r w:rsidR="00A3108D" w:rsidRPr="00AB28BF">
        <w:rPr>
          <w:rFonts w:ascii="PT Astra Serif" w:hAnsi="PT Astra Serif"/>
          <w:bCs/>
          <w:sz w:val="28"/>
          <w:szCs w:val="28"/>
        </w:rPr>
        <w:t xml:space="preserve"> средств </w:t>
      </w:r>
      <w:r w:rsidR="00FD7A7C" w:rsidRPr="00AB28BF">
        <w:rPr>
          <w:rFonts w:ascii="PT Astra Serif" w:hAnsi="PT Astra Serif"/>
          <w:bCs/>
          <w:sz w:val="28"/>
          <w:szCs w:val="28"/>
        </w:rPr>
        <w:t xml:space="preserve">районного </w:t>
      </w:r>
      <w:r w:rsidR="00A3108D" w:rsidRPr="00AB28BF">
        <w:rPr>
          <w:rFonts w:ascii="PT Astra Serif" w:hAnsi="PT Astra Serif"/>
          <w:bCs/>
          <w:sz w:val="28"/>
          <w:szCs w:val="28"/>
        </w:rPr>
        <w:t xml:space="preserve">бюджета </w:t>
      </w:r>
      <w:r w:rsidR="00FD7A7C" w:rsidRPr="00AB28BF">
        <w:rPr>
          <w:rFonts w:ascii="PT Astra Serif" w:hAnsi="PT Astra Serif"/>
          <w:bCs/>
          <w:sz w:val="28"/>
          <w:szCs w:val="28"/>
        </w:rPr>
        <w:t xml:space="preserve">Тереньгульского района </w:t>
      </w:r>
      <w:r w:rsidR="00A3108D" w:rsidRPr="00AB28BF">
        <w:rPr>
          <w:rFonts w:ascii="PT Astra Serif" w:hAnsi="PT Astra Serif"/>
          <w:bCs/>
          <w:sz w:val="28"/>
          <w:szCs w:val="28"/>
        </w:rPr>
        <w:t xml:space="preserve">за </w:t>
      </w:r>
      <w:r w:rsidR="008B2A38" w:rsidRPr="00AB28BF">
        <w:rPr>
          <w:rFonts w:ascii="PT Astra Serif" w:hAnsi="PT Astra Serif"/>
          <w:bCs/>
          <w:color w:val="auto"/>
          <w:sz w:val="28"/>
          <w:szCs w:val="28"/>
        </w:rPr>
        <w:t>20</w:t>
      </w:r>
      <w:r w:rsidR="00080A4C" w:rsidRPr="00AB28BF">
        <w:rPr>
          <w:rFonts w:ascii="PT Astra Serif" w:hAnsi="PT Astra Serif"/>
          <w:bCs/>
          <w:color w:val="auto"/>
          <w:sz w:val="28"/>
          <w:szCs w:val="28"/>
        </w:rPr>
        <w:t>2</w:t>
      </w:r>
      <w:r w:rsidR="008468BC">
        <w:rPr>
          <w:rFonts w:ascii="PT Astra Serif" w:hAnsi="PT Astra Serif"/>
          <w:bCs/>
          <w:color w:val="auto"/>
          <w:sz w:val="28"/>
          <w:szCs w:val="28"/>
        </w:rPr>
        <w:t>4</w:t>
      </w:r>
      <w:r w:rsidR="008B2A38" w:rsidRPr="00AB28BF">
        <w:rPr>
          <w:rFonts w:ascii="PT Astra Serif" w:hAnsi="PT Astra Serif"/>
          <w:bCs/>
          <w:color w:val="auto"/>
          <w:sz w:val="28"/>
          <w:szCs w:val="28"/>
        </w:rPr>
        <w:t xml:space="preserve"> год</w:t>
      </w:r>
      <w:r w:rsidR="002730C6" w:rsidRPr="00AB28BF">
        <w:rPr>
          <w:rFonts w:ascii="PT Astra Serif" w:hAnsi="PT Astra Serif"/>
          <w:bCs/>
          <w:sz w:val="28"/>
          <w:szCs w:val="28"/>
        </w:rPr>
        <w:t>.</w:t>
      </w:r>
    </w:p>
    <w:p w:rsidR="0033659B" w:rsidRPr="00AB28BF" w:rsidRDefault="002730C6" w:rsidP="00A3108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B28BF">
        <w:rPr>
          <w:rFonts w:ascii="PT Astra Serif" w:hAnsi="PT Astra Serif" w:cs="Times New Roman"/>
          <w:sz w:val="28"/>
          <w:szCs w:val="28"/>
        </w:rPr>
        <w:tab/>
        <w:t xml:space="preserve">Качество финансового менеджмента оценивалось в соответствии с требованиями </w:t>
      </w:r>
      <w:r w:rsidR="00A3108D" w:rsidRPr="00AB28BF">
        <w:rPr>
          <w:rFonts w:ascii="PT Astra Serif" w:hAnsi="PT Astra Serif" w:cs="Times New Roman"/>
          <w:sz w:val="28"/>
          <w:szCs w:val="28"/>
        </w:rPr>
        <w:t>Порядка проведения мониторинга качества финансового менеджмента</w:t>
      </w:r>
      <w:r w:rsidR="00FD7A7C" w:rsidRPr="00AB28BF">
        <w:rPr>
          <w:rFonts w:ascii="PT Astra Serif" w:hAnsi="PT Astra Serif" w:cs="Times New Roman"/>
          <w:sz w:val="28"/>
          <w:szCs w:val="28"/>
        </w:rPr>
        <w:t>, осуществляемого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 главны</w:t>
      </w:r>
      <w:r w:rsidR="00FD7A7C" w:rsidRPr="00AB28BF">
        <w:rPr>
          <w:rFonts w:ascii="PT Astra Serif" w:hAnsi="PT Astra Serif" w:cs="Times New Roman"/>
          <w:sz w:val="28"/>
          <w:szCs w:val="28"/>
        </w:rPr>
        <w:t>ми распорядителями средств районного бюджета Тереньгульского района</w:t>
      </w:r>
      <w:r w:rsidRPr="00AB28BF">
        <w:rPr>
          <w:rFonts w:ascii="PT Astra Serif" w:hAnsi="PT Astra Serif" w:cs="Times New Roman"/>
          <w:sz w:val="28"/>
          <w:szCs w:val="28"/>
        </w:rPr>
        <w:t xml:space="preserve">, утвержденного 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приказом </w:t>
      </w:r>
      <w:r w:rsidR="00FD7A7C" w:rsidRPr="00AB28BF">
        <w:rPr>
          <w:rFonts w:ascii="PT Astra Serif" w:hAnsi="PT Astra Serif" w:cs="Times New Roman"/>
          <w:sz w:val="28"/>
          <w:szCs w:val="28"/>
        </w:rPr>
        <w:t xml:space="preserve">муниципального учреждения Финансовый отдел муниципального образования «Тереньгульский район» 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от </w:t>
      </w:r>
      <w:r w:rsidR="00FD7A7C" w:rsidRPr="00AB28BF">
        <w:rPr>
          <w:rFonts w:ascii="PT Astra Serif" w:hAnsi="PT Astra Serif" w:cs="Times New Roman"/>
          <w:sz w:val="28"/>
          <w:szCs w:val="28"/>
        </w:rPr>
        <w:t>3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1 </w:t>
      </w:r>
      <w:r w:rsidR="00FD7A7C" w:rsidRPr="00AB28BF">
        <w:rPr>
          <w:rFonts w:ascii="PT Astra Serif" w:hAnsi="PT Astra Serif" w:cs="Times New Roman"/>
          <w:sz w:val="28"/>
          <w:szCs w:val="28"/>
        </w:rPr>
        <w:t>ма</w:t>
      </w:r>
      <w:r w:rsidR="00A3108D" w:rsidRPr="00AB28BF">
        <w:rPr>
          <w:rFonts w:ascii="PT Astra Serif" w:hAnsi="PT Astra Serif" w:cs="Times New Roman"/>
          <w:sz w:val="28"/>
          <w:szCs w:val="28"/>
        </w:rPr>
        <w:t>я 20</w:t>
      </w:r>
      <w:r w:rsidR="00FD7A7C" w:rsidRPr="00AB28BF">
        <w:rPr>
          <w:rFonts w:ascii="PT Astra Serif" w:hAnsi="PT Astra Serif" w:cs="Times New Roman"/>
          <w:sz w:val="28"/>
          <w:szCs w:val="28"/>
        </w:rPr>
        <w:t>19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г. № </w:t>
      </w:r>
      <w:r w:rsidR="00FD7A7C" w:rsidRPr="00AB28BF">
        <w:rPr>
          <w:rFonts w:ascii="PT Astra Serif" w:hAnsi="PT Astra Serif" w:cs="Times New Roman"/>
          <w:sz w:val="28"/>
          <w:szCs w:val="28"/>
        </w:rPr>
        <w:t>25-пр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 </w:t>
      </w:r>
      <w:r w:rsidR="00B5152B" w:rsidRPr="00AB28BF">
        <w:rPr>
          <w:rFonts w:ascii="PT Astra Serif" w:hAnsi="PT Astra Serif" w:cs="Times New Roman"/>
          <w:sz w:val="28"/>
          <w:szCs w:val="28"/>
        </w:rPr>
        <w:t>(далее</w:t>
      </w:r>
      <w:r w:rsidR="000332AA" w:rsidRPr="00AB28BF">
        <w:rPr>
          <w:rFonts w:ascii="PT Astra Serif" w:hAnsi="PT Astra Serif" w:cs="Times New Roman"/>
          <w:sz w:val="28"/>
          <w:szCs w:val="28"/>
        </w:rPr>
        <w:t xml:space="preserve"> -</w:t>
      </w:r>
      <w:r w:rsidR="00FD7A7C" w:rsidRPr="00AB28BF">
        <w:rPr>
          <w:rFonts w:ascii="PT Astra Serif" w:hAnsi="PT Astra Serif" w:cs="Times New Roman"/>
          <w:sz w:val="28"/>
          <w:szCs w:val="28"/>
        </w:rPr>
        <w:t xml:space="preserve"> </w:t>
      </w:r>
      <w:r w:rsidR="00A3108D" w:rsidRPr="00AB28BF">
        <w:rPr>
          <w:rFonts w:ascii="PT Astra Serif" w:hAnsi="PT Astra Serif" w:cs="Times New Roman"/>
          <w:sz w:val="28"/>
          <w:szCs w:val="28"/>
        </w:rPr>
        <w:t>Порядок</w:t>
      </w:r>
      <w:r w:rsidR="00B5152B" w:rsidRPr="00AB28BF">
        <w:rPr>
          <w:rFonts w:ascii="PT Astra Serif" w:hAnsi="PT Astra Serif" w:cs="Times New Roman"/>
          <w:sz w:val="28"/>
          <w:szCs w:val="28"/>
        </w:rPr>
        <w:t>)</w:t>
      </w:r>
      <w:r w:rsidR="002B2672" w:rsidRPr="00AB28BF">
        <w:rPr>
          <w:rFonts w:ascii="PT Astra Serif" w:hAnsi="PT Astra Serif" w:cs="Times New Roman"/>
          <w:sz w:val="28"/>
          <w:szCs w:val="28"/>
        </w:rPr>
        <w:t xml:space="preserve">, </w:t>
      </w:r>
      <w:r w:rsidRPr="00AB28BF">
        <w:rPr>
          <w:rFonts w:ascii="PT Astra Serif" w:hAnsi="PT Astra Serif" w:cs="Times New Roman"/>
          <w:sz w:val="28"/>
          <w:szCs w:val="28"/>
        </w:rPr>
        <w:t>по</w:t>
      </w:r>
      <w:r w:rsidR="0033659B" w:rsidRPr="00AB28BF">
        <w:rPr>
          <w:rFonts w:ascii="PT Astra Serif" w:hAnsi="PT Astra Serif" w:cs="Times New Roman"/>
          <w:sz w:val="28"/>
          <w:szCs w:val="28"/>
        </w:rPr>
        <w:t xml:space="preserve"> следующим группам показателей: </w:t>
      </w:r>
      <w:bookmarkStart w:id="0" w:name="_GoBack"/>
      <w:bookmarkEnd w:id="0"/>
    </w:p>
    <w:p w:rsidR="00FD7A7C" w:rsidRPr="00AB28BF" w:rsidRDefault="00FD7A7C" w:rsidP="00FD7A7C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B28BF">
        <w:rPr>
          <w:rFonts w:ascii="PT Astra Serif" w:hAnsi="PT Astra Serif" w:cs="Times New Roman"/>
          <w:sz w:val="28"/>
          <w:szCs w:val="28"/>
        </w:rPr>
        <w:t>- финансовое планирование;</w:t>
      </w:r>
    </w:p>
    <w:p w:rsidR="00FD7A7C" w:rsidRPr="00AB28BF" w:rsidRDefault="00FD7A7C" w:rsidP="00FD7A7C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B28BF">
        <w:rPr>
          <w:rFonts w:ascii="PT Astra Serif" w:hAnsi="PT Astra Serif" w:cs="Times New Roman"/>
          <w:sz w:val="28"/>
          <w:szCs w:val="28"/>
        </w:rPr>
        <w:t>- программно-целевое планирование;</w:t>
      </w:r>
    </w:p>
    <w:p w:rsidR="00FD7A7C" w:rsidRPr="00AB28BF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 xml:space="preserve">- исполнение районного бюджета; </w:t>
      </w:r>
    </w:p>
    <w:p w:rsidR="00FD7A7C" w:rsidRPr="00AB28BF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>- учет и отчетность;</w:t>
      </w:r>
    </w:p>
    <w:p w:rsidR="00FD7A7C" w:rsidRPr="00AB28BF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>- контроль и аудит;</w:t>
      </w:r>
    </w:p>
    <w:p w:rsidR="00FD7A7C" w:rsidRPr="00AB28BF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>- прозрачность бюджетного процесса</w:t>
      </w:r>
      <w:r w:rsidR="0012090E" w:rsidRPr="00AB28BF">
        <w:rPr>
          <w:rFonts w:ascii="PT Astra Serif" w:hAnsi="PT Astra Serif"/>
          <w:sz w:val="28"/>
          <w:szCs w:val="28"/>
        </w:rPr>
        <w:t>.</w:t>
      </w:r>
      <w:r w:rsidRPr="00AB28BF">
        <w:rPr>
          <w:rFonts w:ascii="PT Astra Serif" w:hAnsi="PT Astra Serif"/>
          <w:sz w:val="28"/>
          <w:szCs w:val="28"/>
        </w:rPr>
        <w:t xml:space="preserve"> </w:t>
      </w:r>
    </w:p>
    <w:p w:rsidR="00B5152B" w:rsidRPr="00AB28BF" w:rsidRDefault="0033659B" w:rsidP="00612AF3">
      <w:pPr>
        <w:pStyle w:val="Defaul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 xml:space="preserve">Мониторинг качества финансового менеджмента проведен на основании данных и материалов, представленных </w:t>
      </w:r>
      <w:r w:rsidR="00A3108D" w:rsidRPr="00AB28BF">
        <w:rPr>
          <w:rFonts w:ascii="PT Astra Serif" w:hAnsi="PT Astra Serif"/>
          <w:sz w:val="28"/>
          <w:szCs w:val="28"/>
        </w:rPr>
        <w:t xml:space="preserve">главными </w:t>
      </w:r>
      <w:r w:rsidR="0012090E" w:rsidRPr="00AB28BF">
        <w:rPr>
          <w:rFonts w:ascii="PT Astra Serif" w:hAnsi="PT Astra Serif"/>
          <w:bCs/>
          <w:sz w:val="28"/>
          <w:szCs w:val="28"/>
        </w:rPr>
        <w:t>распорядителями средств районного бюджета</w:t>
      </w:r>
      <w:r w:rsidR="0012090E" w:rsidRPr="00AB28BF">
        <w:rPr>
          <w:rFonts w:ascii="PT Astra Serif" w:hAnsi="PT Astra Serif"/>
          <w:sz w:val="28"/>
          <w:szCs w:val="28"/>
        </w:rPr>
        <w:t xml:space="preserve"> </w:t>
      </w:r>
      <w:r w:rsidRPr="00AB28BF">
        <w:rPr>
          <w:rFonts w:ascii="PT Astra Serif" w:hAnsi="PT Astra Serif"/>
          <w:sz w:val="28"/>
          <w:szCs w:val="28"/>
        </w:rPr>
        <w:t xml:space="preserve">в </w:t>
      </w:r>
      <w:r w:rsidR="0012090E" w:rsidRPr="00AB28BF">
        <w:rPr>
          <w:rFonts w:ascii="PT Astra Serif" w:hAnsi="PT Astra Serif"/>
          <w:sz w:val="28"/>
          <w:szCs w:val="28"/>
        </w:rPr>
        <w:t xml:space="preserve">Финансовый отдел муниципального образования «Тереньгульский район» </w:t>
      </w:r>
      <w:r w:rsidRPr="00AB28BF">
        <w:rPr>
          <w:rFonts w:ascii="PT Astra Serif" w:hAnsi="PT Astra Serif"/>
          <w:sz w:val="28"/>
          <w:szCs w:val="28"/>
        </w:rPr>
        <w:t>с использованием методики оценки</w:t>
      </w:r>
      <w:r w:rsidR="00B5152B" w:rsidRPr="00AB28BF">
        <w:rPr>
          <w:rFonts w:ascii="PT Astra Serif" w:hAnsi="PT Astra Serif"/>
          <w:sz w:val="28"/>
          <w:szCs w:val="28"/>
        </w:rPr>
        <w:t xml:space="preserve">, определенной </w:t>
      </w:r>
      <w:r w:rsidR="00A3108D" w:rsidRPr="00AB28BF">
        <w:rPr>
          <w:rFonts w:ascii="PT Astra Serif" w:hAnsi="PT Astra Serif"/>
          <w:sz w:val="28"/>
          <w:szCs w:val="28"/>
        </w:rPr>
        <w:t>Порядком</w:t>
      </w:r>
      <w:r w:rsidRPr="00AB28BF">
        <w:rPr>
          <w:rFonts w:ascii="PT Astra Serif" w:hAnsi="PT Astra Serif"/>
          <w:sz w:val="28"/>
          <w:szCs w:val="28"/>
        </w:rPr>
        <w:t xml:space="preserve">. </w:t>
      </w:r>
    </w:p>
    <w:p w:rsidR="00612AF3" w:rsidRPr="00AB28BF" w:rsidRDefault="0033659B" w:rsidP="00612AF3">
      <w:pPr>
        <w:pStyle w:val="Defaul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 xml:space="preserve">По результатам мониторинга определена итоговая оценка качества финансового менеджмента каждого </w:t>
      </w:r>
      <w:r w:rsidR="00A3108D" w:rsidRPr="00AB28BF">
        <w:rPr>
          <w:rFonts w:ascii="PT Astra Serif" w:hAnsi="PT Astra Serif"/>
          <w:sz w:val="28"/>
          <w:szCs w:val="28"/>
        </w:rPr>
        <w:t xml:space="preserve">главного </w:t>
      </w:r>
      <w:r w:rsidR="0012090E" w:rsidRPr="00AB28BF">
        <w:rPr>
          <w:rFonts w:ascii="PT Astra Serif" w:hAnsi="PT Astra Serif"/>
          <w:bCs/>
          <w:sz w:val="28"/>
          <w:szCs w:val="28"/>
        </w:rPr>
        <w:t>распорядителя средств районного бюджет</w:t>
      </w:r>
      <w:r w:rsidRPr="00AB28BF">
        <w:rPr>
          <w:rFonts w:ascii="PT Astra Serif" w:hAnsi="PT Astra Serif"/>
          <w:sz w:val="28"/>
          <w:szCs w:val="28"/>
        </w:rPr>
        <w:t>, сформирован</w:t>
      </w:r>
      <w:r w:rsidR="0012090E" w:rsidRPr="00AB28BF">
        <w:rPr>
          <w:rFonts w:ascii="PT Astra Serif" w:hAnsi="PT Astra Serif"/>
          <w:sz w:val="28"/>
          <w:szCs w:val="28"/>
        </w:rPr>
        <w:t xml:space="preserve"> </w:t>
      </w:r>
      <w:r w:rsidRPr="00AB28BF">
        <w:rPr>
          <w:rFonts w:ascii="PT Astra Serif" w:hAnsi="PT Astra Serif"/>
          <w:sz w:val="28"/>
          <w:szCs w:val="28"/>
        </w:rPr>
        <w:t xml:space="preserve">их рейтинг. </w:t>
      </w:r>
    </w:p>
    <w:p w:rsidR="00B5152B" w:rsidRPr="002B2672" w:rsidRDefault="00B5152B" w:rsidP="00E21493">
      <w:pPr>
        <w:pStyle w:val="Default"/>
        <w:spacing w:line="360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AB28BF">
        <w:rPr>
          <w:rFonts w:ascii="PT Astra Serif" w:hAnsi="PT Astra Serif"/>
          <w:b/>
          <w:color w:val="auto"/>
          <w:sz w:val="28"/>
          <w:szCs w:val="28"/>
        </w:rPr>
        <w:t xml:space="preserve">Рейтинг </w:t>
      </w:r>
      <w:r w:rsidR="002B2672" w:rsidRPr="00AB28BF">
        <w:rPr>
          <w:rFonts w:ascii="PT Astra Serif" w:hAnsi="PT Astra Serif"/>
          <w:b/>
          <w:color w:val="auto"/>
          <w:sz w:val="28"/>
          <w:szCs w:val="28"/>
        </w:rPr>
        <w:t>главных распорядителей бюджетных средств</w:t>
      </w:r>
      <w:r w:rsidRPr="00AB28BF">
        <w:rPr>
          <w:rFonts w:ascii="PT Astra Serif" w:hAnsi="PT Astra Serif"/>
          <w:b/>
          <w:color w:val="auto"/>
          <w:sz w:val="28"/>
          <w:szCs w:val="28"/>
        </w:rPr>
        <w:t xml:space="preserve"> по результатам мониторинга</w:t>
      </w:r>
      <w:r w:rsidR="00E21493" w:rsidRPr="00AB28BF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AB28BF">
        <w:rPr>
          <w:rFonts w:ascii="PT Astra Serif" w:hAnsi="PT Astra Serif"/>
          <w:b/>
          <w:color w:val="auto"/>
          <w:sz w:val="28"/>
          <w:szCs w:val="28"/>
        </w:rPr>
        <w:t>качества финансового менеджмента</w:t>
      </w:r>
    </w:p>
    <w:tbl>
      <w:tblPr>
        <w:tblW w:w="9606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310"/>
        <w:gridCol w:w="2388"/>
        <w:gridCol w:w="1428"/>
        <w:gridCol w:w="960"/>
        <w:gridCol w:w="174"/>
        <w:gridCol w:w="2214"/>
        <w:gridCol w:w="54"/>
      </w:tblGrid>
      <w:tr w:rsidR="002B2672" w:rsidRPr="002B2672" w:rsidTr="002B2672">
        <w:trPr>
          <w:gridBefore w:val="1"/>
          <w:wBefore w:w="78" w:type="dxa"/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672" w:rsidRPr="00AB28BF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Оценка по группе</w:t>
            </w:r>
          </w:p>
        </w:tc>
      </w:tr>
      <w:tr w:rsidR="00E21493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93" w:rsidRPr="00AB28BF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93" w:rsidRPr="00AB28BF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93" w:rsidRPr="00AB28BF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Итоговая оценка</w:t>
            </w:r>
          </w:p>
        </w:tc>
      </w:tr>
      <w:tr w:rsidR="008468BC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Финансовый отдел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72,26</w:t>
            </w:r>
          </w:p>
        </w:tc>
      </w:tr>
      <w:tr w:rsidR="00AB28BF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8BF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Контрольно-счетная палата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BF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BF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68,00</w:t>
            </w:r>
          </w:p>
        </w:tc>
      </w:tr>
      <w:tr w:rsidR="008468BC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68BC" w:rsidRPr="00AB28BF" w:rsidRDefault="008468BC" w:rsidP="007D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Отдел образования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10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61,86</w:t>
            </w:r>
          </w:p>
        </w:tc>
      </w:tr>
      <w:tr w:rsidR="008468BC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68BC" w:rsidRPr="00AB28BF" w:rsidRDefault="008468BC" w:rsidP="0046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КУМИЗО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547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57,98</w:t>
            </w:r>
          </w:p>
        </w:tc>
      </w:tr>
      <w:tr w:rsidR="008468BC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Администрация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57,78</w:t>
            </w:r>
          </w:p>
        </w:tc>
      </w:tr>
      <w:tr w:rsidR="008468BC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68BC" w:rsidRPr="00AB28BF" w:rsidRDefault="008468BC" w:rsidP="002B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Отдел культуры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BC" w:rsidRPr="00AB28BF" w:rsidRDefault="008468BC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49,66</w:t>
            </w:r>
          </w:p>
        </w:tc>
      </w:tr>
      <w:tr w:rsidR="008468BC" w:rsidRPr="002B2672" w:rsidTr="002B2672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gridAfter w:val="1"/>
          <w:wAfter w:w="54" w:type="dxa"/>
          <w:trHeight w:val="205"/>
        </w:trPr>
        <w:tc>
          <w:tcPr>
            <w:tcW w:w="2388" w:type="dxa"/>
            <w:gridSpan w:val="2"/>
          </w:tcPr>
          <w:p w:rsidR="008468BC" w:rsidRPr="002B2672" w:rsidRDefault="008468BC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</w:tcPr>
          <w:p w:rsidR="008468BC" w:rsidRPr="002B2672" w:rsidRDefault="008468BC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8468BC" w:rsidRPr="002B2672" w:rsidRDefault="008468BC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8468BC" w:rsidRPr="002B2672" w:rsidRDefault="008468BC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80A4C" w:rsidRPr="002B2672" w:rsidRDefault="00080A4C" w:rsidP="001E154A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bookmarkStart w:id="1" w:name="_MON_1422270710"/>
      <w:bookmarkStart w:id="2" w:name="_MON_1460286908"/>
      <w:bookmarkStart w:id="3" w:name="_MON_1460287226"/>
      <w:bookmarkStart w:id="4" w:name="_MON_1427805420"/>
      <w:bookmarkStart w:id="5" w:name="_MON_1427805437"/>
      <w:bookmarkStart w:id="6" w:name="_MON_1427805457"/>
      <w:bookmarkStart w:id="7" w:name="_MON_1429518288"/>
      <w:bookmarkStart w:id="8" w:name="_MON_1429518347"/>
      <w:bookmarkStart w:id="9" w:name="_MON_1468396848"/>
      <w:bookmarkStart w:id="10" w:name="_MON_1427805631"/>
      <w:bookmarkStart w:id="11" w:name="_MON_1427805641"/>
      <w:bookmarkStart w:id="12" w:name="_MON_1427805753"/>
      <w:bookmarkStart w:id="13" w:name="_MON_1437202875"/>
      <w:bookmarkStart w:id="14" w:name="_MON_1437203377"/>
      <w:bookmarkStart w:id="15" w:name="_MON_1477116524"/>
      <w:bookmarkStart w:id="16" w:name="_MON_1437203494"/>
      <w:bookmarkStart w:id="17" w:name="_MON_1491891232"/>
      <w:bookmarkStart w:id="18" w:name="_MON_1491891748"/>
      <w:bookmarkStart w:id="19" w:name="_MON_1491891888"/>
      <w:bookmarkStart w:id="20" w:name="_MON_1437203524"/>
      <w:bookmarkStart w:id="21" w:name="_MON_1491897109"/>
      <w:bookmarkStart w:id="22" w:name="_MON_1491897147"/>
      <w:bookmarkStart w:id="23" w:name="_MON_1491897161"/>
      <w:bookmarkStart w:id="24" w:name="_MON_1491897244"/>
      <w:bookmarkStart w:id="25" w:name="_MON_1491897302"/>
      <w:bookmarkStart w:id="26" w:name="_MON_1437203569"/>
      <w:bookmarkStart w:id="27" w:name="_MON_1500119964"/>
      <w:bookmarkStart w:id="28" w:name="_MON_1437203596"/>
      <w:bookmarkStart w:id="29" w:name="_MON_1437204654"/>
      <w:bookmarkStart w:id="30" w:name="_MON_1508050787"/>
      <w:bookmarkStart w:id="31" w:name="_MON_1508050862"/>
      <w:bookmarkStart w:id="32" w:name="_MON_1508051518"/>
      <w:bookmarkStart w:id="33" w:name="_MON_1508051529"/>
      <w:bookmarkStart w:id="34" w:name="_MON_1508051558"/>
      <w:bookmarkStart w:id="35" w:name="_MON_1508051579"/>
      <w:bookmarkStart w:id="36" w:name="_MON_1427805766"/>
      <w:bookmarkStart w:id="37" w:name="_MON_1523438140"/>
      <w:bookmarkStart w:id="38" w:name="_MON_1427805775"/>
      <w:bookmarkStart w:id="39" w:name="_MON_1427606321"/>
      <w:bookmarkStart w:id="40" w:name="_MON_1444735402"/>
      <w:bookmarkStart w:id="41" w:name="_MON_1444735490"/>
      <w:bookmarkStart w:id="42" w:name="_MON_1444735801"/>
      <w:bookmarkStart w:id="43" w:name="_MON_14276065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sectPr w:rsidR="00080A4C" w:rsidRPr="002B2672" w:rsidSect="002B2672">
      <w:footerReference w:type="default" r:id="rId8"/>
      <w:pgSz w:w="11907" w:h="16839" w:code="9"/>
      <w:pgMar w:top="709" w:right="567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BF" w:rsidRDefault="00AB28BF" w:rsidP="00C741EC">
      <w:pPr>
        <w:spacing w:after="0" w:line="240" w:lineRule="auto"/>
      </w:pPr>
      <w:r>
        <w:separator/>
      </w:r>
    </w:p>
  </w:endnote>
  <w:endnote w:type="continuationSeparator" w:id="1">
    <w:p w:rsidR="00AB28BF" w:rsidRDefault="00AB28BF" w:rsidP="00C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349687"/>
      <w:docPartObj>
        <w:docPartGallery w:val="Page Numbers (Bottom of Page)"/>
        <w:docPartUnique/>
      </w:docPartObj>
    </w:sdtPr>
    <w:sdtContent>
      <w:p w:rsidR="00AB28BF" w:rsidRDefault="00E26A52">
        <w:pPr>
          <w:pStyle w:val="a9"/>
          <w:jc w:val="right"/>
        </w:pPr>
        <w:fldSimple w:instr="PAGE   \* MERGEFORMAT">
          <w:r w:rsidR="008468BC">
            <w:rPr>
              <w:noProof/>
            </w:rPr>
            <w:t>2</w:t>
          </w:r>
        </w:fldSimple>
      </w:p>
    </w:sdtContent>
  </w:sdt>
  <w:p w:rsidR="00AB28BF" w:rsidRDefault="00AB28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BF" w:rsidRDefault="00AB28BF" w:rsidP="00C741EC">
      <w:pPr>
        <w:spacing w:after="0" w:line="240" w:lineRule="auto"/>
      </w:pPr>
      <w:r>
        <w:separator/>
      </w:r>
    </w:p>
  </w:footnote>
  <w:footnote w:type="continuationSeparator" w:id="1">
    <w:p w:rsidR="00AB28BF" w:rsidRDefault="00AB28BF" w:rsidP="00C7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65F844"/>
    <w:multiLevelType w:val="hybridMultilevel"/>
    <w:tmpl w:val="1F08F6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86F924"/>
    <w:multiLevelType w:val="hybridMultilevel"/>
    <w:tmpl w:val="E3F4C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E49C23"/>
    <w:multiLevelType w:val="hybridMultilevel"/>
    <w:tmpl w:val="00E3D9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71EED3"/>
    <w:multiLevelType w:val="hybridMultilevel"/>
    <w:tmpl w:val="D74DC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56CE887"/>
    <w:multiLevelType w:val="hybridMultilevel"/>
    <w:tmpl w:val="3D325A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8139FD"/>
    <w:multiLevelType w:val="hybridMultilevel"/>
    <w:tmpl w:val="9AFC3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E65574"/>
    <w:multiLevelType w:val="hybridMultilevel"/>
    <w:tmpl w:val="226E2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450F72"/>
    <w:multiLevelType w:val="hybridMultilevel"/>
    <w:tmpl w:val="7194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872B6"/>
    <w:multiLevelType w:val="hybridMultilevel"/>
    <w:tmpl w:val="375E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A13A8"/>
    <w:multiLevelType w:val="hybridMultilevel"/>
    <w:tmpl w:val="6C9AD0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85B06C9"/>
    <w:multiLevelType w:val="hybridMultilevel"/>
    <w:tmpl w:val="011C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CD36B"/>
    <w:multiLevelType w:val="hybridMultilevel"/>
    <w:tmpl w:val="84B072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E084418"/>
    <w:multiLevelType w:val="hybridMultilevel"/>
    <w:tmpl w:val="68103F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FE65667"/>
    <w:multiLevelType w:val="hybridMultilevel"/>
    <w:tmpl w:val="0CF8CA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4474B22"/>
    <w:multiLevelType w:val="hybridMultilevel"/>
    <w:tmpl w:val="3240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70757"/>
    <w:multiLevelType w:val="hybridMultilevel"/>
    <w:tmpl w:val="DB3197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F26B9F"/>
    <w:multiLevelType w:val="hybridMultilevel"/>
    <w:tmpl w:val="1BC2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81345"/>
    <w:multiLevelType w:val="hybridMultilevel"/>
    <w:tmpl w:val="D782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63DF6"/>
    <w:multiLevelType w:val="hybridMultilevel"/>
    <w:tmpl w:val="7912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85232"/>
    <w:multiLevelType w:val="hybridMultilevel"/>
    <w:tmpl w:val="4122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95737"/>
    <w:multiLevelType w:val="hybridMultilevel"/>
    <w:tmpl w:val="5A90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E148E"/>
    <w:multiLevelType w:val="hybridMultilevel"/>
    <w:tmpl w:val="9BEE6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5A70894"/>
    <w:multiLevelType w:val="hybridMultilevel"/>
    <w:tmpl w:val="6D227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5C0250F"/>
    <w:multiLevelType w:val="hybridMultilevel"/>
    <w:tmpl w:val="E9D4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630E1"/>
    <w:multiLevelType w:val="hybridMultilevel"/>
    <w:tmpl w:val="CA76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3378A"/>
    <w:multiLevelType w:val="hybridMultilevel"/>
    <w:tmpl w:val="EDF460A2"/>
    <w:lvl w:ilvl="0" w:tplc="186C62B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027A5"/>
    <w:multiLevelType w:val="hybridMultilevel"/>
    <w:tmpl w:val="21BEF5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D771693"/>
    <w:multiLevelType w:val="hybridMultilevel"/>
    <w:tmpl w:val="689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3B045"/>
    <w:multiLevelType w:val="hybridMultilevel"/>
    <w:tmpl w:val="BCA1A3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CA320F4"/>
    <w:multiLevelType w:val="hybridMultilevel"/>
    <w:tmpl w:val="C82A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90468"/>
    <w:multiLevelType w:val="hybridMultilevel"/>
    <w:tmpl w:val="91C8418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63A5733B"/>
    <w:multiLevelType w:val="hybridMultilevel"/>
    <w:tmpl w:val="E944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05EEA"/>
    <w:multiLevelType w:val="hybridMultilevel"/>
    <w:tmpl w:val="0DCC8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DA255B"/>
    <w:multiLevelType w:val="hybridMultilevel"/>
    <w:tmpl w:val="89560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0168C4"/>
    <w:multiLevelType w:val="hybridMultilevel"/>
    <w:tmpl w:val="F6722D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D90612B"/>
    <w:multiLevelType w:val="hybridMultilevel"/>
    <w:tmpl w:val="6BAAC4D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D9A4DAB"/>
    <w:multiLevelType w:val="hybridMultilevel"/>
    <w:tmpl w:val="CA1C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2"/>
  </w:num>
  <w:num w:numId="5">
    <w:abstractNumId w:val="2"/>
  </w:num>
  <w:num w:numId="6">
    <w:abstractNumId w:val="11"/>
  </w:num>
  <w:num w:numId="7">
    <w:abstractNumId w:val="28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6"/>
  </w:num>
  <w:num w:numId="13">
    <w:abstractNumId w:val="25"/>
  </w:num>
  <w:num w:numId="14">
    <w:abstractNumId w:val="8"/>
  </w:num>
  <w:num w:numId="15">
    <w:abstractNumId w:val="14"/>
  </w:num>
  <w:num w:numId="16">
    <w:abstractNumId w:val="35"/>
  </w:num>
  <w:num w:numId="17">
    <w:abstractNumId w:val="36"/>
  </w:num>
  <w:num w:numId="18">
    <w:abstractNumId w:val="26"/>
  </w:num>
  <w:num w:numId="19">
    <w:abstractNumId w:val="23"/>
  </w:num>
  <w:num w:numId="20">
    <w:abstractNumId w:val="27"/>
  </w:num>
  <w:num w:numId="21">
    <w:abstractNumId w:val="20"/>
  </w:num>
  <w:num w:numId="22">
    <w:abstractNumId w:val="34"/>
  </w:num>
  <w:num w:numId="23">
    <w:abstractNumId w:val="10"/>
  </w:num>
  <w:num w:numId="24">
    <w:abstractNumId w:val="19"/>
  </w:num>
  <w:num w:numId="25">
    <w:abstractNumId w:val="33"/>
  </w:num>
  <w:num w:numId="26">
    <w:abstractNumId w:val="7"/>
  </w:num>
  <w:num w:numId="27">
    <w:abstractNumId w:val="13"/>
  </w:num>
  <w:num w:numId="28">
    <w:abstractNumId w:val="30"/>
  </w:num>
  <w:num w:numId="29">
    <w:abstractNumId w:val="9"/>
  </w:num>
  <w:num w:numId="30">
    <w:abstractNumId w:val="31"/>
  </w:num>
  <w:num w:numId="31">
    <w:abstractNumId w:val="17"/>
  </w:num>
  <w:num w:numId="32">
    <w:abstractNumId w:val="29"/>
  </w:num>
  <w:num w:numId="33">
    <w:abstractNumId w:val="18"/>
  </w:num>
  <w:num w:numId="34">
    <w:abstractNumId w:val="24"/>
  </w:num>
  <w:num w:numId="35">
    <w:abstractNumId w:val="32"/>
  </w:num>
  <w:num w:numId="36">
    <w:abstractNumId w:val="2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E3B"/>
    <w:rsid w:val="000051A3"/>
    <w:rsid w:val="0001683F"/>
    <w:rsid w:val="00017993"/>
    <w:rsid w:val="00021255"/>
    <w:rsid w:val="000212CB"/>
    <w:rsid w:val="000223B1"/>
    <w:rsid w:val="00022EAB"/>
    <w:rsid w:val="00025288"/>
    <w:rsid w:val="000332AA"/>
    <w:rsid w:val="000332D8"/>
    <w:rsid w:val="00033C3A"/>
    <w:rsid w:val="00034B61"/>
    <w:rsid w:val="00034BDA"/>
    <w:rsid w:val="00041A49"/>
    <w:rsid w:val="0004745B"/>
    <w:rsid w:val="0005031D"/>
    <w:rsid w:val="00051BBE"/>
    <w:rsid w:val="000552C1"/>
    <w:rsid w:val="000615CB"/>
    <w:rsid w:val="00071D76"/>
    <w:rsid w:val="00080A4C"/>
    <w:rsid w:val="0008459D"/>
    <w:rsid w:val="00087FA4"/>
    <w:rsid w:val="0009613F"/>
    <w:rsid w:val="000C4D27"/>
    <w:rsid w:val="000D06E9"/>
    <w:rsid w:val="000D30A0"/>
    <w:rsid w:val="000D6319"/>
    <w:rsid w:val="000E0B00"/>
    <w:rsid w:val="000E1B66"/>
    <w:rsid w:val="000E2A65"/>
    <w:rsid w:val="000F031D"/>
    <w:rsid w:val="000F40C2"/>
    <w:rsid w:val="00104D9E"/>
    <w:rsid w:val="001116C3"/>
    <w:rsid w:val="001152AC"/>
    <w:rsid w:val="0012090E"/>
    <w:rsid w:val="00121FC2"/>
    <w:rsid w:val="0012382E"/>
    <w:rsid w:val="00131D1F"/>
    <w:rsid w:val="00136F58"/>
    <w:rsid w:val="00151F8B"/>
    <w:rsid w:val="0016210C"/>
    <w:rsid w:val="0016627D"/>
    <w:rsid w:val="00172780"/>
    <w:rsid w:val="001753F5"/>
    <w:rsid w:val="00194610"/>
    <w:rsid w:val="00196973"/>
    <w:rsid w:val="001974B8"/>
    <w:rsid w:val="001A07C3"/>
    <w:rsid w:val="001A708D"/>
    <w:rsid w:val="001B085F"/>
    <w:rsid w:val="001C53BE"/>
    <w:rsid w:val="001D0754"/>
    <w:rsid w:val="001D1E56"/>
    <w:rsid w:val="001E154A"/>
    <w:rsid w:val="001E2482"/>
    <w:rsid w:val="00202CC8"/>
    <w:rsid w:val="0020354E"/>
    <w:rsid w:val="002105A4"/>
    <w:rsid w:val="00214470"/>
    <w:rsid w:val="00224313"/>
    <w:rsid w:val="002305CE"/>
    <w:rsid w:val="00237019"/>
    <w:rsid w:val="002437DB"/>
    <w:rsid w:val="00250BCC"/>
    <w:rsid w:val="00250FD4"/>
    <w:rsid w:val="00256E7E"/>
    <w:rsid w:val="0026020E"/>
    <w:rsid w:val="002633B8"/>
    <w:rsid w:val="0027149C"/>
    <w:rsid w:val="002730C6"/>
    <w:rsid w:val="002731B0"/>
    <w:rsid w:val="00281A7D"/>
    <w:rsid w:val="00282E56"/>
    <w:rsid w:val="00291841"/>
    <w:rsid w:val="002A0B0B"/>
    <w:rsid w:val="002A12DC"/>
    <w:rsid w:val="002A6429"/>
    <w:rsid w:val="002B2672"/>
    <w:rsid w:val="002E2EA2"/>
    <w:rsid w:val="002E7E3B"/>
    <w:rsid w:val="003046D5"/>
    <w:rsid w:val="003122F4"/>
    <w:rsid w:val="003128E3"/>
    <w:rsid w:val="00313B04"/>
    <w:rsid w:val="00316ED5"/>
    <w:rsid w:val="0031783A"/>
    <w:rsid w:val="00320490"/>
    <w:rsid w:val="00335C2F"/>
    <w:rsid w:val="0033659B"/>
    <w:rsid w:val="0033794D"/>
    <w:rsid w:val="00337F00"/>
    <w:rsid w:val="003410B5"/>
    <w:rsid w:val="003441B4"/>
    <w:rsid w:val="003511EE"/>
    <w:rsid w:val="00353E78"/>
    <w:rsid w:val="003554EE"/>
    <w:rsid w:val="0036084A"/>
    <w:rsid w:val="00361F32"/>
    <w:rsid w:val="00366803"/>
    <w:rsid w:val="00372157"/>
    <w:rsid w:val="00376082"/>
    <w:rsid w:val="00383DB8"/>
    <w:rsid w:val="00383DED"/>
    <w:rsid w:val="003966C7"/>
    <w:rsid w:val="00397A4A"/>
    <w:rsid w:val="003A4566"/>
    <w:rsid w:val="003B3175"/>
    <w:rsid w:val="003B59DF"/>
    <w:rsid w:val="003B7E13"/>
    <w:rsid w:val="003C6543"/>
    <w:rsid w:val="003D3784"/>
    <w:rsid w:val="003E0538"/>
    <w:rsid w:val="003E44A7"/>
    <w:rsid w:val="003F302B"/>
    <w:rsid w:val="0040538F"/>
    <w:rsid w:val="00405447"/>
    <w:rsid w:val="00426DA8"/>
    <w:rsid w:val="00435692"/>
    <w:rsid w:val="00436724"/>
    <w:rsid w:val="00447C14"/>
    <w:rsid w:val="004656DA"/>
    <w:rsid w:val="0046694F"/>
    <w:rsid w:val="00476232"/>
    <w:rsid w:val="00477BAB"/>
    <w:rsid w:val="00495351"/>
    <w:rsid w:val="00495CA0"/>
    <w:rsid w:val="004A1A0D"/>
    <w:rsid w:val="004B7FEB"/>
    <w:rsid w:val="004C1283"/>
    <w:rsid w:val="004C502F"/>
    <w:rsid w:val="004C5B39"/>
    <w:rsid w:val="004D0959"/>
    <w:rsid w:val="004F0A00"/>
    <w:rsid w:val="004F3FF5"/>
    <w:rsid w:val="005065B4"/>
    <w:rsid w:val="005071C4"/>
    <w:rsid w:val="005120C0"/>
    <w:rsid w:val="00513D85"/>
    <w:rsid w:val="0051751F"/>
    <w:rsid w:val="005203BE"/>
    <w:rsid w:val="00524507"/>
    <w:rsid w:val="005254F6"/>
    <w:rsid w:val="0052684A"/>
    <w:rsid w:val="00533C84"/>
    <w:rsid w:val="00535499"/>
    <w:rsid w:val="00554542"/>
    <w:rsid w:val="00557AC8"/>
    <w:rsid w:val="005623D0"/>
    <w:rsid w:val="00563131"/>
    <w:rsid w:val="00564379"/>
    <w:rsid w:val="0056730C"/>
    <w:rsid w:val="0056732B"/>
    <w:rsid w:val="005673FE"/>
    <w:rsid w:val="00567D52"/>
    <w:rsid w:val="00571A1B"/>
    <w:rsid w:val="0057331F"/>
    <w:rsid w:val="00582554"/>
    <w:rsid w:val="00582769"/>
    <w:rsid w:val="00583786"/>
    <w:rsid w:val="0058487B"/>
    <w:rsid w:val="00591276"/>
    <w:rsid w:val="005923ED"/>
    <w:rsid w:val="005979D7"/>
    <w:rsid w:val="005A4659"/>
    <w:rsid w:val="005A6BA2"/>
    <w:rsid w:val="005A70A1"/>
    <w:rsid w:val="005C13D6"/>
    <w:rsid w:val="005E1F6C"/>
    <w:rsid w:val="005E70CD"/>
    <w:rsid w:val="005F3627"/>
    <w:rsid w:val="00611EEE"/>
    <w:rsid w:val="00612AF3"/>
    <w:rsid w:val="00616971"/>
    <w:rsid w:val="00635EE7"/>
    <w:rsid w:val="00637173"/>
    <w:rsid w:val="00655056"/>
    <w:rsid w:val="00670FD3"/>
    <w:rsid w:val="0067168F"/>
    <w:rsid w:val="00680E3F"/>
    <w:rsid w:val="006827AF"/>
    <w:rsid w:val="006863E7"/>
    <w:rsid w:val="006A2A8A"/>
    <w:rsid w:val="006A2B14"/>
    <w:rsid w:val="006B03AD"/>
    <w:rsid w:val="006B7193"/>
    <w:rsid w:val="006D6056"/>
    <w:rsid w:val="006D7769"/>
    <w:rsid w:val="006E0369"/>
    <w:rsid w:val="006E1D9B"/>
    <w:rsid w:val="006E5B29"/>
    <w:rsid w:val="006E6432"/>
    <w:rsid w:val="006E73AF"/>
    <w:rsid w:val="0070201B"/>
    <w:rsid w:val="00704A5E"/>
    <w:rsid w:val="007114DB"/>
    <w:rsid w:val="00725FCF"/>
    <w:rsid w:val="00734EDF"/>
    <w:rsid w:val="00744E5F"/>
    <w:rsid w:val="00745EE5"/>
    <w:rsid w:val="007507B6"/>
    <w:rsid w:val="007569F2"/>
    <w:rsid w:val="00757EF4"/>
    <w:rsid w:val="0076029D"/>
    <w:rsid w:val="00764E73"/>
    <w:rsid w:val="007700A0"/>
    <w:rsid w:val="00774F47"/>
    <w:rsid w:val="0077668F"/>
    <w:rsid w:val="007817FB"/>
    <w:rsid w:val="00791793"/>
    <w:rsid w:val="007A54D5"/>
    <w:rsid w:val="007B429A"/>
    <w:rsid w:val="007B5540"/>
    <w:rsid w:val="007C28CE"/>
    <w:rsid w:val="007E1981"/>
    <w:rsid w:val="007E3CDA"/>
    <w:rsid w:val="007E7E22"/>
    <w:rsid w:val="007F22CC"/>
    <w:rsid w:val="007F3B6B"/>
    <w:rsid w:val="007F71A5"/>
    <w:rsid w:val="008035B2"/>
    <w:rsid w:val="00807EB6"/>
    <w:rsid w:val="00814134"/>
    <w:rsid w:val="0082158C"/>
    <w:rsid w:val="00824C07"/>
    <w:rsid w:val="008308DA"/>
    <w:rsid w:val="008339F7"/>
    <w:rsid w:val="008434AF"/>
    <w:rsid w:val="008468BC"/>
    <w:rsid w:val="008536EA"/>
    <w:rsid w:val="0085469B"/>
    <w:rsid w:val="00866421"/>
    <w:rsid w:val="00867E39"/>
    <w:rsid w:val="00874197"/>
    <w:rsid w:val="00877D79"/>
    <w:rsid w:val="00881748"/>
    <w:rsid w:val="00883695"/>
    <w:rsid w:val="00886975"/>
    <w:rsid w:val="008879AC"/>
    <w:rsid w:val="008902B7"/>
    <w:rsid w:val="00891346"/>
    <w:rsid w:val="00893532"/>
    <w:rsid w:val="008A1F7E"/>
    <w:rsid w:val="008B2A38"/>
    <w:rsid w:val="008B6E50"/>
    <w:rsid w:val="008D1BA0"/>
    <w:rsid w:val="008D59E6"/>
    <w:rsid w:val="008E541E"/>
    <w:rsid w:val="008F03FA"/>
    <w:rsid w:val="008F61DA"/>
    <w:rsid w:val="009072A2"/>
    <w:rsid w:val="009174CE"/>
    <w:rsid w:val="0092051C"/>
    <w:rsid w:val="009353D0"/>
    <w:rsid w:val="00936983"/>
    <w:rsid w:val="0095239F"/>
    <w:rsid w:val="009567C4"/>
    <w:rsid w:val="009576B6"/>
    <w:rsid w:val="00972CFE"/>
    <w:rsid w:val="00982604"/>
    <w:rsid w:val="009933D2"/>
    <w:rsid w:val="009A396F"/>
    <w:rsid w:val="009A64E9"/>
    <w:rsid w:val="009B6B44"/>
    <w:rsid w:val="009B7F01"/>
    <w:rsid w:val="009C2A52"/>
    <w:rsid w:val="009C5410"/>
    <w:rsid w:val="009C5829"/>
    <w:rsid w:val="009C5BCF"/>
    <w:rsid w:val="009D6D60"/>
    <w:rsid w:val="009E16AB"/>
    <w:rsid w:val="009E6676"/>
    <w:rsid w:val="009F2028"/>
    <w:rsid w:val="00A05F15"/>
    <w:rsid w:val="00A13362"/>
    <w:rsid w:val="00A15168"/>
    <w:rsid w:val="00A24B41"/>
    <w:rsid w:val="00A3108D"/>
    <w:rsid w:val="00A4209B"/>
    <w:rsid w:val="00A42297"/>
    <w:rsid w:val="00A42413"/>
    <w:rsid w:val="00A47BEE"/>
    <w:rsid w:val="00A5455F"/>
    <w:rsid w:val="00A604EE"/>
    <w:rsid w:val="00A62228"/>
    <w:rsid w:val="00A66B57"/>
    <w:rsid w:val="00A82676"/>
    <w:rsid w:val="00A90C5F"/>
    <w:rsid w:val="00AA267E"/>
    <w:rsid w:val="00AA30FE"/>
    <w:rsid w:val="00AB28BF"/>
    <w:rsid w:val="00AB64DD"/>
    <w:rsid w:val="00AC1E8B"/>
    <w:rsid w:val="00AC43CE"/>
    <w:rsid w:val="00AD4DD7"/>
    <w:rsid w:val="00AE16EA"/>
    <w:rsid w:val="00AE23A8"/>
    <w:rsid w:val="00AE569C"/>
    <w:rsid w:val="00AE66A0"/>
    <w:rsid w:val="00AF17D4"/>
    <w:rsid w:val="00B04165"/>
    <w:rsid w:val="00B204E8"/>
    <w:rsid w:val="00B21F5A"/>
    <w:rsid w:val="00B2620D"/>
    <w:rsid w:val="00B3171A"/>
    <w:rsid w:val="00B433E3"/>
    <w:rsid w:val="00B43B09"/>
    <w:rsid w:val="00B50974"/>
    <w:rsid w:val="00B5152B"/>
    <w:rsid w:val="00B621EE"/>
    <w:rsid w:val="00B627E7"/>
    <w:rsid w:val="00B6706F"/>
    <w:rsid w:val="00B72782"/>
    <w:rsid w:val="00B8476F"/>
    <w:rsid w:val="00B85A82"/>
    <w:rsid w:val="00B91C39"/>
    <w:rsid w:val="00B96244"/>
    <w:rsid w:val="00BA125D"/>
    <w:rsid w:val="00BA1574"/>
    <w:rsid w:val="00BB16CD"/>
    <w:rsid w:val="00BC5C32"/>
    <w:rsid w:val="00BD621B"/>
    <w:rsid w:val="00BD682E"/>
    <w:rsid w:val="00BE50D1"/>
    <w:rsid w:val="00BF14F9"/>
    <w:rsid w:val="00BF2F3B"/>
    <w:rsid w:val="00BF3966"/>
    <w:rsid w:val="00C04901"/>
    <w:rsid w:val="00C06C14"/>
    <w:rsid w:val="00C13351"/>
    <w:rsid w:val="00C1505E"/>
    <w:rsid w:val="00C1623D"/>
    <w:rsid w:val="00C165FC"/>
    <w:rsid w:val="00C20F8D"/>
    <w:rsid w:val="00C21D5E"/>
    <w:rsid w:val="00C21DDD"/>
    <w:rsid w:val="00C266E9"/>
    <w:rsid w:val="00C26C97"/>
    <w:rsid w:val="00C3269B"/>
    <w:rsid w:val="00C3594A"/>
    <w:rsid w:val="00C36BFA"/>
    <w:rsid w:val="00C4672B"/>
    <w:rsid w:val="00C715B3"/>
    <w:rsid w:val="00C741EC"/>
    <w:rsid w:val="00C81BA7"/>
    <w:rsid w:val="00C847CE"/>
    <w:rsid w:val="00C94875"/>
    <w:rsid w:val="00C95F8A"/>
    <w:rsid w:val="00C96D7D"/>
    <w:rsid w:val="00CB17E0"/>
    <w:rsid w:val="00CC2DBC"/>
    <w:rsid w:val="00CD06E1"/>
    <w:rsid w:val="00CD2068"/>
    <w:rsid w:val="00CE058B"/>
    <w:rsid w:val="00CE15C0"/>
    <w:rsid w:val="00CE1B7D"/>
    <w:rsid w:val="00CF5918"/>
    <w:rsid w:val="00CF7AA5"/>
    <w:rsid w:val="00D01FF6"/>
    <w:rsid w:val="00D024D6"/>
    <w:rsid w:val="00D02C37"/>
    <w:rsid w:val="00D15F3F"/>
    <w:rsid w:val="00D17E9D"/>
    <w:rsid w:val="00D30263"/>
    <w:rsid w:val="00D3256C"/>
    <w:rsid w:val="00D36AD1"/>
    <w:rsid w:val="00D379C5"/>
    <w:rsid w:val="00D57C7D"/>
    <w:rsid w:val="00D604FA"/>
    <w:rsid w:val="00D607A5"/>
    <w:rsid w:val="00D71E1E"/>
    <w:rsid w:val="00D73040"/>
    <w:rsid w:val="00D83CDE"/>
    <w:rsid w:val="00D84F18"/>
    <w:rsid w:val="00D90B6F"/>
    <w:rsid w:val="00D96763"/>
    <w:rsid w:val="00D96D38"/>
    <w:rsid w:val="00DA54E0"/>
    <w:rsid w:val="00DB0801"/>
    <w:rsid w:val="00DB2BB5"/>
    <w:rsid w:val="00DC0FAF"/>
    <w:rsid w:val="00DC1707"/>
    <w:rsid w:val="00DC5C57"/>
    <w:rsid w:val="00DC6219"/>
    <w:rsid w:val="00DD1A1B"/>
    <w:rsid w:val="00DD7A0F"/>
    <w:rsid w:val="00DD7E91"/>
    <w:rsid w:val="00DF0844"/>
    <w:rsid w:val="00DF153E"/>
    <w:rsid w:val="00DF19B1"/>
    <w:rsid w:val="00DF3299"/>
    <w:rsid w:val="00E00466"/>
    <w:rsid w:val="00E013F7"/>
    <w:rsid w:val="00E053D1"/>
    <w:rsid w:val="00E06E2F"/>
    <w:rsid w:val="00E11DD8"/>
    <w:rsid w:val="00E16A54"/>
    <w:rsid w:val="00E17706"/>
    <w:rsid w:val="00E21493"/>
    <w:rsid w:val="00E26A52"/>
    <w:rsid w:val="00E342EE"/>
    <w:rsid w:val="00E40DB5"/>
    <w:rsid w:val="00E41CC6"/>
    <w:rsid w:val="00E44A8A"/>
    <w:rsid w:val="00E529A5"/>
    <w:rsid w:val="00E7338F"/>
    <w:rsid w:val="00E754D6"/>
    <w:rsid w:val="00E96DB7"/>
    <w:rsid w:val="00E979B9"/>
    <w:rsid w:val="00EA6BEF"/>
    <w:rsid w:val="00EB2C41"/>
    <w:rsid w:val="00EB5FE3"/>
    <w:rsid w:val="00EC5FE7"/>
    <w:rsid w:val="00ED2195"/>
    <w:rsid w:val="00EE339C"/>
    <w:rsid w:val="00EE65C5"/>
    <w:rsid w:val="00EE7687"/>
    <w:rsid w:val="00EF30FC"/>
    <w:rsid w:val="00EF64D1"/>
    <w:rsid w:val="00F00C3B"/>
    <w:rsid w:val="00F26DD3"/>
    <w:rsid w:val="00F46A3A"/>
    <w:rsid w:val="00F53C8F"/>
    <w:rsid w:val="00F71144"/>
    <w:rsid w:val="00F74B45"/>
    <w:rsid w:val="00F92FCE"/>
    <w:rsid w:val="00F95B5F"/>
    <w:rsid w:val="00FA1B2B"/>
    <w:rsid w:val="00FD7A7C"/>
    <w:rsid w:val="00FE3CF1"/>
    <w:rsid w:val="00FE4B6F"/>
    <w:rsid w:val="00FF0F70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9567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9567C4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6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F3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1EC"/>
  </w:style>
  <w:style w:type="paragraph" w:styleId="a9">
    <w:name w:val="footer"/>
    <w:basedOn w:val="a"/>
    <w:link w:val="aa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9567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9567C4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6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F3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1EC"/>
  </w:style>
  <w:style w:type="paragraph" w:styleId="a9">
    <w:name w:val="footer"/>
    <w:basedOn w:val="a"/>
    <w:link w:val="aa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D17A-6E01-49F5-97C3-3B12EB5B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СТАХОВСКАЯ</dc:creator>
  <cp:lastModifiedBy>ПК</cp:lastModifiedBy>
  <cp:revision>7</cp:revision>
  <cp:lastPrinted>2024-03-29T06:25:00Z</cp:lastPrinted>
  <dcterms:created xsi:type="dcterms:W3CDTF">2022-04-26T04:32:00Z</dcterms:created>
  <dcterms:modified xsi:type="dcterms:W3CDTF">2025-04-10T11:24:00Z</dcterms:modified>
</cp:coreProperties>
</file>